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4C2E0A" w14:textId="77777777" w:rsidR="000B5E41" w:rsidRDefault="003E34D1">
      <w:pPr>
        <w:pStyle w:val="a3"/>
        <w:jc w:val="center"/>
        <w:rPr>
          <w:rFonts w:ascii="Times New Roman" w:hAnsi="Times New Roman" w:cs="Times New Roman"/>
          <w:b/>
          <w:sz w:val="28"/>
          <w:szCs w:val="28"/>
        </w:rPr>
      </w:pPr>
      <w:r>
        <w:rPr>
          <w:rFonts w:ascii="Times New Roman" w:hAnsi="Times New Roman" w:cs="Times New Roman"/>
          <w:b/>
          <w:sz w:val="28"/>
          <w:szCs w:val="28"/>
        </w:rPr>
        <w:t>Региональная Свердловская Общественная Организация</w:t>
      </w:r>
    </w:p>
    <w:p w14:paraId="3D8EEF07" w14:textId="77777777" w:rsidR="000B5E41" w:rsidRDefault="003E34D1">
      <w:pPr>
        <w:pStyle w:val="a3"/>
        <w:pBdr>
          <w:bottom w:val="single" w:sz="12" w:space="1" w:color="auto"/>
        </w:pBdr>
        <w:jc w:val="center"/>
        <w:rPr>
          <w:rFonts w:ascii="Times New Roman" w:hAnsi="Times New Roman" w:cs="Times New Roman"/>
          <w:b/>
          <w:sz w:val="28"/>
          <w:szCs w:val="28"/>
        </w:rPr>
      </w:pPr>
      <w:r>
        <w:rPr>
          <w:rFonts w:ascii="Times New Roman" w:hAnsi="Times New Roman" w:cs="Times New Roman"/>
          <w:b/>
          <w:sz w:val="28"/>
          <w:szCs w:val="28"/>
        </w:rPr>
        <w:t>«Мотоджимхана Екатеринбург»</w:t>
      </w:r>
    </w:p>
    <w:p w14:paraId="2F74BEA1" w14:textId="77777777" w:rsidR="000B5E41" w:rsidRDefault="000B5E41">
      <w:pPr>
        <w:pStyle w:val="a3"/>
        <w:rPr>
          <w:rFonts w:ascii="Times New Roman" w:hAnsi="Times New Roman" w:cs="Times New Roman"/>
          <w:sz w:val="28"/>
          <w:szCs w:val="28"/>
        </w:rPr>
      </w:pPr>
    </w:p>
    <w:p w14:paraId="2CC1ED39" w14:textId="77777777" w:rsidR="000B5E41" w:rsidRDefault="000B5E41">
      <w:pPr>
        <w:rPr>
          <w:rFonts w:ascii="Times New Roman" w:hAnsi="Times New Roman" w:cs="Times New Roman"/>
          <w:sz w:val="28"/>
          <w:szCs w:val="28"/>
        </w:rPr>
      </w:pPr>
    </w:p>
    <w:p w14:paraId="26B6692B" w14:textId="77777777" w:rsidR="000B5E41" w:rsidRDefault="000B5E41">
      <w:pPr>
        <w:rPr>
          <w:rFonts w:ascii="Times New Roman" w:hAnsi="Times New Roman" w:cs="Times New Roman"/>
          <w:sz w:val="28"/>
          <w:szCs w:val="28"/>
        </w:rPr>
      </w:pPr>
    </w:p>
    <w:p w14:paraId="3EED58B5" w14:textId="77777777" w:rsidR="000B5E41" w:rsidRDefault="000B5E41">
      <w:pPr>
        <w:rPr>
          <w:rFonts w:ascii="Times New Roman" w:hAnsi="Times New Roman" w:cs="Times New Roman"/>
          <w:sz w:val="28"/>
          <w:szCs w:val="28"/>
        </w:rPr>
      </w:pPr>
    </w:p>
    <w:p w14:paraId="3270F989" w14:textId="77777777" w:rsidR="000B5E41" w:rsidRDefault="000B5E41">
      <w:pPr>
        <w:rPr>
          <w:rFonts w:ascii="Times New Roman" w:hAnsi="Times New Roman" w:cs="Times New Roman"/>
          <w:sz w:val="28"/>
          <w:szCs w:val="28"/>
        </w:rPr>
      </w:pPr>
    </w:p>
    <w:p w14:paraId="3321D82F" w14:textId="77777777" w:rsidR="000B5E41" w:rsidRDefault="000B5E41">
      <w:pPr>
        <w:rPr>
          <w:rFonts w:ascii="Times New Roman" w:hAnsi="Times New Roman" w:cs="Times New Roman"/>
          <w:sz w:val="28"/>
          <w:szCs w:val="28"/>
        </w:rPr>
      </w:pPr>
    </w:p>
    <w:p w14:paraId="346F4DA1" w14:textId="77777777" w:rsidR="000B5E41" w:rsidRDefault="000B5E41">
      <w:pPr>
        <w:rPr>
          <w:rFonts w:ascii="Times New Roman" w:hAnsi="Times New Roman" w:cs="Times New Roman"/>
          <w:sz w:val="28"/>
          <w:szCs w:val="28"/>
        </w:rPr>
      </w:pPr>
    </w:p>
    <w:p w14:paraId="2D01E910" w14:textId="77777777" w:rsidR="000B5E41" w:rsidRDefault="000B5E41">
      <w:pPr>
        <w:rPr>
          <w:rFonts w:ascii="Times New Roman" w:hAnsi="Times New Roman" w:cs="Times New Roman"/>
          <w:sz w:val="28"/>
          <w:szCs w:val="28"/>
        </w:rPr>
      </w:pPr>
    </w:p>
    <w:p w14:paraId="3D56E0E8" w14:textId="77777777" w:rsidR="000B5E41" w:rsidRDefault="003E34D1">
      <w:pPr>
        <w:jc w:val="center"/>
        <w:rPr>
          <w:rFonts w:ascii="Times New Roman" w:hAnsi="Times New Roman" w:cs="Times New Roman"/>
          <w:b/>
          <w:sz w:val="36"/>
          <w:szCs w:val="36"/>
        </w:rPr>
      </w:pPr>
      <w:r>
        <w:rPr>
          <w:rFonts w:ascii="Times New Roman" w:hAnsi="Times New Roman" w:cs="Times New Roman"/>
          <w:b/>
          <w:sz w:val="36"/>
          <w:szCs w:val="36"/>
        </w:rPr>
        <w:t>РЕГЛАМЕНТ</w:t>
      </w:r>
    </w:p>
    <w:p w14:paraId="48FEF2CE" w14:textId="77777777" w:rsidR="000B5E41" w:rsidRDefault="003E34D1">
      <w:pPr>
        <w:jc w:val="center"/>
        <w:rPr>
          <w:rFonts w:ascii="Times New Roman" w:hAnsi="Times New Roman" w:cs="Times New Roman"/>
          <w:sz w:val="28"/>
          <w:szCs w:val="28"/>
        </w:rPr>
      </w:pPr>
      <w:r>
        <w:rPr>
          <w:rFonts w:ascii="Times New Roman" w:hAnsi="Times New Roman" w:cs="Times New Roman"/>
          <w:sz w:val="28"/>
          <w:szCs w:val="28"/>
        </w:rPr>
        <w:t xml:space="preserve">Открытого Чемпионата по </w:t>
      </w:r>
      <w:proofErr w:type="spellStart"/>
      <w:r>
        <w:rPr>
          <w:rFonts w:ascii="Times New Roman" w:hAnsi="Times New Roman" w:cs="Times New Roman"/>
          <w:sz w:val="28"/>
          <w:szCs w:val="28"/>
        </w:rPr>
        <w:t>мотоджимхане</w:t>
      </w:r>
      <w:proofErr w:type="spellEnd"/>
    </w:p>
    <w:p w14:paraId="77B5B075" w14:textId="4764A4C6" w:rsidR="000B5E41" w:rsidRDefault="003E34D1">
      <w:pPr>
        <w:jc w:val="center"/>
        <w:rPr>
          <w:rFonts w:ascii="Times New Roman" w:hAnsi="Times New Roman" w:cs="Times New Roman"/>
          <w:sz w:val="28"/>
          <w:szCs w:val="28"/>
        </w:rPr>
      </w:pPr>
      <w:r>
        <w:rPr>
          <w:rFonts w:ascii="Times New Roman" w:hAnsi="Times New Roman" w:cs="Times New Roman"/>
          <w:sz w:val="28"/>
          <w:szCs w:val="28"/>
        </w:rPr>
        <w:t>«</w:t>
      </w:r>
      <w:r w:rsidR="00DA7049" w:rsidRPr="00DA7049">
        <w:rPr>
          <w:rFonts w:ascii="Times New Roman" w:hAnsi="Times New Roman" w:cs="Times New Roman"/>
          <w:sz w:val="28"/>
          <w:szCs w:val="28"/>
        </w:rPr>
        <w:t>Кубок Стаи</w:t>
      </w:r>
      <w:r>
        <w:rPr>
          <w:rFonts w:ascii="Times New Roman" w:hAnsi="Times New Roman" w:cs="Times New Roman"/>
          <w:sz w:val="28"/>
          <w:szCs w:val="28"/>
        </w:rPr>
        <w:t>» 202</w:t>
      </w:r>
      <w:r w:rsidR="00DA7049">
        <w:rPr>
          <w:rFonts w:ascii="Times New Roman" w:hAnsi="Times New Roman" w:cs="Times New Roman"/>
          <w:sz w:val="28"/>
          <w:szCs w:val="28"/>
        </w:rPr>
        <w:t>5</w:t>
      </w:r>
      <w:r>
        <w:rPr>
          <w:rFonts w:ascii="Times New Roman" w:hAnsi="Times New Roman" w:cs="Times New Roman"/>
          <w:sz w:val="28"/>
          <w:szCs w:val="28"/>
        </w:rPr>
        <w:t>.</w:t>
      </w:r>
    </w:p>
    <w:p w14:paraId="103F80BA" w14:textId="23938040" w:rsidR="000B5E41" w:rsidRPr="00A05A33" w:rsidRDefault="00DA7049">
      <w:pPr>
        <w:pStyle w:val="a3"/>
        <w:jc w:val="center"/>
        <w:rPr>
          <w:rFonts w:ascii="Times New Roman" w:hAnsi="Times New Roman" w:cs="Times New Roman"/>
          <w:sz w:val="28"/>
          <w:szCs w:val="28"/>
        </w:rPr>
      </w:pPr>
      <w:r>
        <w:rPr>
          <w:rFonts w:ascii="Times New Roman" w:hAnsi="Times New Roman" w:cs="Times New Roman"/>
          <w:sz w:val="28"/>
          <w:szCs w:val="28"/>
        </w:rPr>
        <w:t>Город Полевской</w:t>
      </w:r>
      <w:r w:rsidR="00A05A33">
        <w:rPr>
          <w:rFonts w:ascii="Times New Roman" w:hAnsi="Times New Roman" w:cs="Times New Roman"/>
          <w:sz w:val="28"/>
          <w:szCs w:val="28"/>
          <w:lang w:val="en-US"/>
        </w:rPr>
        <w:t>.</w:t>
      </w:r>
    </w:p>
    <w:p w14:paraId="6F3A1BBC" w14:textId="77777777" w:rsidR="000B5E41" w:rsidRDefault="000B5E41">
      <w:pPr>
        <w:pStyle w:val="a3"/>
        <w:jc w:val="center"/>
        <w:rPr>
          <w:rFonts w:ascii="Times New Roman" w:hAnsi="Times New Roman" w:cs="Times New Roman"/>
          <w:sz w:val="28"/>
          <w:szCs w:val="28"/>
        </w:rPr>
      </w:pPr>
    </w:p>
    <w:p w14:paraId="2346F608" w14:textId="77777777" w:rsidR="000B5E41" w:rsidRDefault="000B5E41">
      <w:pPr>
        <w:pStyle w:val="a3"/>
        <w:jc w:val="center"/>
        <w:rPr>
          <w:rFonts w:ascii="Times New Roman" w:hAnsi="Times New Roman" w:cs="Times New Roman"/>
          <w:sz w:val="28"/>
          <w:szCs w:val="28"/>
        </w:rPr>
      </w:pPr>
    </w:p>
    <w:p w14:paraId="745958C2" w14:textId="77777777" w:rsidR="000B5E41" w:rsidRDefault="000B5E41">
      <w:pPr>
        <w:pStyle w:val="a3"/>
        <w:jc w:val="center"/>
        <w:rPr>
          <w:rFonts w:ascii="Times New Roman" w:hAnsi="Times New Roman" w:cs="Times New Roman"/>
          <w:sz w:val="28"/>
          <w:szCs w:val="28"/>
        </w:rPr>
      </w:pPr>
    </w:p>
    <w:p w14:paraId="22AF1219" w14:textId="77777777" w:rsidR="000B5E41" w:rsidRDefault="000B5E41">
      <w:pPr>
        <w:pStyle w:val="a3"/>
        <w:jc w:val="center"/>
        <w:rPr>
          <w:rFonts w:ascii="Times New Roman" w:hAnsi="Times New Roman" w:cs="Times New Roman"/>
          <w:sz w:val="28"/>
          <w:szCs w:val="28"/>
        </w:rPr>
      </w:pPr>
    </w:p>
    <w:p w14:paraId="31561A3B" w14:textId="77777777" w:rsidR="000B5E41" w:rsidRDefault="000B5E41">
      <w:pPr>
        <w:pStyle w:val="a3"/>
        <w:jc w:val="center"/>
        <w:rPr>
          <w:rFonts w:ascii="Times New Roman" w:hAnsi="Times New Roman" w:cs="Times New Roman"/>
          <w:sz w:val="28"/>
          <w:szCs w:val="28"/>
        </w:rPr>
      </w:pPr>
    </w:p>
    <w:p w14:paraId="4F391868" w14:textId="77777777" w:rsidR="000B5E41" w:rsidRDefault="000B5E41">
      <w:pPr>
        <w:pStyle w:val="a3"/>
        <w:jc w:val="center"/>
        <w:rPr>
          <w:rFonts w:ascii="Times New Roman" w:hAnsi="Times New Roman" w:cs="Times New Roman"/>
          <w:sz w:val="28"/>
          <w:szCs w:val="28"/>
        </w:rPr>
      </w:pPr>
    </w:p>
    <w:p w14:paraId="5C6A38DA" w14:textId="77777777" w:rsidR="000B5E41" w:rsidRDefault="000B5E41">
      <w:pPr>
        <w:pStyle w:val="a3"/>
        <w:jc w:val="center"/>
        <w:rPr>
          <w:rFonts w:ascii="Times New Roman" w:hAnsi="Times New Roman" w:cs="Times New Roman"/>
          <w:sz w:val="28"/>
          <w:szCs w:val="28"/>
        </w:rPr>
      </w:pPr>
    </w:p>
    <w:p w14:paraId="7213F2B0" w14:textId="77777777" w:rsidR="000B5E41" w:rsidRDefault="000B5E41">
      <w:pPr>
        <w:pStyle w:val="a3"/>
        <w:jc w:val="center"/>
        <w:rPr>
          <w:rFonts w:ascii="Times New Roman" w:hAnsi="Times New Roman" w:cs="Times New Roman"/>
          <w:sz w:val="28"/>
          <w:szCs w:val="28"/>
        </w:rPr>
      </w:pPr>
    </w:p>
    <w:p w14:paraId="02522E92" w14:textId="77777777" w:rsidR="000B5E41" w:rsidRDefault="000B5E41">
      <w:pPr>
        <w:pStyle w:val="a3"/>
        <w:jc w:val="center"/>
        <w:rPr>
          <w:rFonts w:ascii="Times New Roman" w:hAnsi="Times New Roman" w:cs="Times New Roman"/>
          <w:sz w:val="28"/>
          <w:szCs w:val="28"/>
        </w:rPr>
      </w:pPr>
    </w:p>
    <w:p w14:paraId="25D1486B" w14:textId="77777777" w:rsidR="000B5E41" w:rsidRDefault="000B5E41">
      <w:pPr>
        <w:pStyle w:val="a3"/>
        <w:jc w:val="center"/>
        <w:rPr>
          <w:rFonts w:ascii="Times New Roman" w:hAnsi="Times New Roman" w:cs="Times New Roman"/>
          <w:sz w:val="28"/>
          <w:szCs w:val="28"/>
        </w:rPr>
      </w:pPr>
    </w:p>
    <w:p w14:paraId="68D3FF3F" w14:textId="77777777" w:rsidR="000B5E41" w:rsidRDefault="000B5E41">
      <w:pPr>
        <w:pStyle w:val="a3"/>
        <w:jc w:val="center"/>
        <w:rPr>
          <w:rFonts w:ascii="Times New Roman" w:hAnsi="Times New Roman" w:cs="Times New Roman"/>
          <w:sz w:val="28"/>
          <w:szCs w:val="28"/>
        </w:rPr>
      </w:pPr>
    </w:p>
    <w:p w14:paraId="27F40495" w14:textId="77777777" w:rsidR="000B5E41" w:rsidRDefault="000B5E41">
      <w:pPr>
        <w:pStyle w:val="a3"/>
        <w:jc w:val="center"/>
        <w:rPr>
          <w:rFonts w:ascii="Times New Roman" w:hAnsi="Times New Roman" w:cs="Times New Roman"/>
          <w:sz w:val="28"/>
          <w:szCs w:val="28"/>
        </w:rPr>
      </w:pPr>
    </w:p>
    <w:p w14:paraId="576082CC" w14:textId="77777777" w:rsidR="000B5E41" w:rsidRDefault="000B5E41">
      <w:pPr>
        <w:pStyle w:val="a3"/>
        <w:jc w:val="center"/>
        <w:rPr>
          <w:rFonts w:ascii="Times New Roman" w:hAnsi="Times New Roman" w:cs="Times New Roman"/>
          <w:sz w:val="28"/>
          <w:szCs w:val="28"/>
        </w:rPr>
      </w:pPr>
    </w:p>
    <w:p w14:paraId="2C86AE91" w14:textId="77777777" w:rsidR="000B5E41" w:rsidRDefault="000B5E41">
      <w:pPr>
        <w:pStyle w:val="a3"/>
        <w:jc w:val="center"/>
        <w:rPr>
          <w:rFonts w:ascii="Times New Roman" w:hAnsi="Times New Roman" w:cs="Times New Roman"/>
          <w:sz w:val="28"/>
          <w:szCs w:val="28"/>
        </w:rPr>
      </w:pPr>
    </w:p>
    <w:p w14:paraId="45E3BE14" w14:textId="77777777" w:rsidR="000B5E41" w:rsidRDefault="000B5E41">
      <w:pPr>
        <w:pStyle w:val="a3"/>
        <w:jc w:val="center"/>
        <w:rPr>
          <w:rFonts w:ascii="Times New Roman" w:hAnsi="Times New Roman" w:cs="Times New Roman"/>
          <w:sz w:val="28"/>
          <w:szCs w:val="28"/>
        </w:rPr>
      </w:pPr>
    </w:p>
    <w:p w14:paraId="4CFFD118" w14:textId="77777777" w:rsidR="000B5E41" w:rsidRDefault="000B5E41">
      <w:pPr>
        <w:pStyle w:val="a3"/>
        <w:jc w:val="center"/>
        <w:rPr>
          <w:rFonts w:ascii="Times New Roman" w:hAnsi="Times New Roman" w:cs="Times New Roman"/>
          <w:sz w:val="28"/>
          <w:szCs w:val="28"/>
        </w:rPr>
      </w:pPr>
    </w:p>
    <w:p w14:paraId="0D0558AB" w14:textId="77777777" w:rsidR="000B5E41" w:rsidRDefault="000B5E41">
      <w:pPr>
        <w:pStyle w:val="a3"/>
        <w:jc w:val="center"/>
        <w:rPr>
          <w:rFonts w:ascii="Times New Roman" w:hAnsi="Times New Roman" w:cs="Times New Roman"/>
          <w:sz w:val="28"/>
          <w:szCs w:val="28"/>
        </w:rPr>
      </w:pPr>
    </w:p>
    <w:p w14:paraId="21274E85" w14:textId="77777777" w:rsidR="000B5E41" w:rsidRDefault="000B5E41">
      <w:pPr>
        <w:pStyle w:val="a3"/>
        <w:jc w:val="center"/>
        <w:rPr>
          <w:rFonts w:ascii="Times New Roman" w:hAnsi="Times New Roman" w:cs="Times New Roman"/>
          <w:sz w:val="28"/>
          <w:szCs w:val="28"/>
        </w:rPr>
      </w:pPr>
    </w:p>
    <w:p w14:paraId="7BFC1935" w14:textId="77777777" w:rsidR="000B5E41" w:rsidRDefault="000B5E41">
      <w:pPr>
        <w:pStyle w:val="a3"/>
        <w:jc w:val="center"/>
        <w:rPr>
          <w:rFonts w:ascii="Times New Roman" w:hAnsi="Times New Roman" w:cs="Times New Roman"/>
          <w:sz w:val="28"/>
          <w:szCs w:val="28"/>
        </w:rPr>
      </w:pPr>
    </w:p>
    <w:p w14:paraId="115FFEBE" w14:textId="77777777" w:rsidR="000B5E41" w:rsidRDefault="000B5E41">
      <w:pPr>
        <w:pStyle w:val="a3"/>
        <w:jc w:val="center"/>
        <w:rPr>
          <w:rFonts w:ascii="Times New Roman" w:hAnsi="Times New Roman" w:cs="Times New Roman"/>
          <w:sz w:val="28"/>
          <w:szCs w:val="28"/>
        </w:rPr>
      </w:pPr>
    </w:p>
    <w:p w14:paraId="2ABC757F" w14:textId="77777777" w:rsidR="000B5E41" w:rsidRDefault="000B5E41">
      <w:pPr>
        <w:pStyle w:val="a3"/>
        <w:jc w:val="center"/>
        <w:rPr>
          <w:rFonts w:ascii="Times New Roman" w:hAnsi="Times New Roman" w:cs="Times New Roman"/>
          <w:sz w:val="28"/>
          <w:szCs w:val="28"/>
        </w:rPr>
      </w:pPr>
    </w:p>
    <w:p w14:paraId="1AF46500" w14:textId="0664B861" w:rsidR="000B5E41" w:rsidRDefault="00DA7049">
      <w:pPr>
        <w:pStyle w:val="a3"/>
        <w:jc w:val="center"/>
        <w:rPr>
          <w:rFonts w:ascii="Times New Roman" w:hAnsi="Times New Roman" w:cs="Times New Roman"/>
          <w:sz w:val="28"/>
          <w:szCs w:val="28"/>
        </w:rPr>
      </w:pPr>
      <w:r>
        <w:rPr>
          <w:rFonts w:ascii="Times New Roman" w:hAnsi="Times New Roman" w:cs="Times New Roman"/>
          <w:sz w:val="28"/>
          <w:szCs w:val="28"/>
        </w:rPr>
        <w:t>г. Полевкой</w:t>
      </w:r>
    </w:p>
    <w:p w14:paraId="2CD37F00" w14:textId="070DC89A" w:rsidR="000B5E41" w:rsidRDefault="003E34D1">
      <w:pPr>
        <w:pStyle w:val="a3"/>
        <w:jc w:val="center"/>
        <w:rPr>
          <w:rFonts w:ascii="Times New Roman" w:hAnsi="Times New Roman" w:cs="Times New Roman"/>
          <w:sz w:val="28"/>
          <w:szCs w:val="28"/>
        </w:rPr>
      </w:pPr>
      <w:r>
        <w:rPr>
          <w:rFonts w:ascii="Times New Roman" w:hAnsi="Times New Roman" w:cs="Times New Roman"/>
          <w:sz w:val="28"/>
          <w:szCs w:val="28"/>
        </w:rPr>
        <w:t>20</w:t>
      </w:r>
      <w:r w:rsidRPr="00DA7049">
        <w:rPr>
          <w:rFonts w:ascii="Times New Roman" w:hAnsi="Times New Roman" w:cs="Times New Roman"/>
          <w:sz w:val="28"/>
          <w:szCs w:val="28"/>
        </w:rPr>
        <w:t>2</w:t>
      </w:r>
      <w:r w:rsidR="00DA7049">
        <w:rPr>
          <w:rFonts w:ascii="Times New Roman" w:hAnsi="Times New Roman" w:cs="Times New Roman"/>
          <w:sz w:val="28"/>
          <w:szCs w:val="28"/>
        </w:rPr>
        <w:t>5</w:t>
      </w:r>
      <w:r>
        <w:rPr>
          <w:rFonts w:ascii="Times New Roman" w:hAnsi="Times New Roman" w:cs="Times New Roman"/>
          <w:sz w:val="28"/>
          <w:szCs w:val="28"/>
        </w:rPr>
        <w:t xml:space="preserve"> год</w:t>
      </w:r>
    </w:p>
    <w:p w14:paraId="48BC0036"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lastRenderedPageBreak/>
        <w:t>Общие положения</w:t>
      </w:r>
    </w:p>
    <w:p w14:paraId="6F60EFF4" w14:textId="77777777" w:rsidR="000B5E41" w:rsidRDefault="000B5E41">
      <w:pPr>
        <w:pStyle w:val="a3"/>
        <w:ind w:left="720"/>
        <w:rPr>
          <w:rFonts w:ascii="Times New Roman" w:hAnsi="Times New Roman" w:cs="Times New Roman"/>
          <w:sz w:val="28"/>
          <w:szCs w:val="28"/>
        </w:rPr>
      </w:pPr>
    </w:p>
    <w:p w14:paraId="74E269C2"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Организаторами соревнований являются:</w:t>
      </w:r>
    </w:p>
    <w:p w14:paraId="2D003D13" w14:textId="41FA192D" w:rsidR="000B5E41" w:rsidRDefault="003E34D1">
      <w:pPr>
        <w:pStyle w:val="a3"/>
        <w:jc w:val="both"/>
        <w:rPr>
          <w:rFonts w:ascii="Times New Roman" w:hAnsi="Times New Roman" w:cs="Times New Roman"/>
          <w:sz w:val="28"/>
          <w:szCs w:val="28"/>
        </w:rPr>
      </w:pPr>
      <w:r>
        <w:rPr>
          <w:rFonts w:ascii="Times New Roman" w:hAnsi="Times New Roman" w:cs="Times New Roman"/>
          <w:sz w:val="28"/>
          <w:szCs w:val="28"/>
        </w:rPr>
        <w:t xml:space="preserve">РСОО «МДЕ» в лице президента Организации </w:t>
      </w:r>
      <w:proofErr w:type="spellStart"/>
      <w:r>
        <w:rPr>
          <w:rFonts w:ascii="Times New Roman" w:hAnsi="Times New Roman" w:cs="Times New Roman"/>
          <w:sz w:val="28"/>
          <w:szCs w:val="28"/>
        </w:rPr>
        <w:t>Микаева</w:t>
      </w:r>
      <w:proofErr w:type="spellEnd"/>
      <w:r>
        <w:rPr>
          <w:rFonts w:ascii="Times New Roman" w:hAnsi="Times New Roman" w:cs="Times New Roman"/>
          <w:sz w:val="28"/>
          <w:szCs w:val="28"/>
        </w:rPr>
        <w:t xml:space="preserve"> Дмитрия Александровича, тел.+7</w:t>
      </w:r>
      <w:r w:rsidR="00A517CC">
        <w:rPr>
          <w:rFonts w:ascii="Times New Roman" w:hAnsi="Times New Roman" w:cs="Times New Roman"/>
          <w:sz w:val="28"/>
          <w:szCs w:val="28"/>
        </w:rPr>
        <w:t xml:space="preserve"> </w:t>
      </w:r>
      <w:r>
        <w:rPr>
          <w:rFonts w:ascii="Times New Roman" w:hAnsi="Times New Roman" w:cs="Times New Roman"/>
          <w:sz w:val="28"/>
          <w:szCs w:val="28"/>
        </w:rPr>
        <w:t>912-037-02-37;</w:t>
      </w:r>
    </w:p>
    <w:p w14:paraId="7D33D6A5" w14:textId="22361088"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Организатор объявляет о проведении в 202</w:t>
      </w:r>
      <w:r w:rsidR="00A05A33">
        <w:rPr>
          <w:rFonts w:ascii="Times New Roman" w:hAnsi="Times New Roman" w:cs="Times New Roman"/>
          <w:sz w:val="28"/>
          <w:szCs w:val="28"/>
        </w:rPr>
        <w:t>4</w:t>
      </w:r>
      <w:r>
        <w:rPr>
          <w:rFonts w:ascii="Times New Roman" w:hAnsi="Times New Roman" w:cs="Times New Roman"/>
          <w:sz w:val="28"/>
          <w:szCs w:val="28"/>
        </w:rPr>
        <w:t xml:space="preserve"> году Открытого Чемпионата Свердл</w:t>
      </w:r>
      <w:r w:rsidR="00DA7049">
        <w:rPr>
          <w:rFonts w:ascii="Times New Roman" w:hAnsi="Times New Roman" w:cs="Times New Roman"/>
          <w:sz w:val="28"/>
          <w:szCs w:val="28"/>
        </w:rPr>
        <w:t xml:space="preserve">овской Области по </w:t>
      </w:r>
      <w:proofErr w:type="spellStart"/>
      <w:r w:rsidR="00DA7049">
        <w:rPr>
          <w:rFonts w:ascii="Times New Roman" w:hAnsi="Times New Roman" w:cs="Times New Roman"/>
          <w:sz w:val="28"/>
          <w:szCs w:val="28"/>
        </w:rPr>
        <w:t>мотоджимхане</w:t>
      </w:r>
      <w:proofErr w:type="spellEnd"/>
      <w:r w:rsidR="00DA7049">
        <w:rPr>
          <w:rFonts w:ascii="Times New Roman" w:hAnsi="Times New Roman" w:cs="Times New Roman"/>
          <w:sz w:val="28"/>
          <w:szCs w:val="28"/>
        </w:rPr>
        <w:t xml:space="preserve"> «</w:t>
      </w:r>
      <w:r w:rsidR="00DA7049" w:rsidRPr="00DA7049">
        <w:rPr>
          <w:rFonts w:ascii="Times New Roman" w:hAnsi="Times New Roman" w:cs="Times New Roman"/>
          <w:sz w:val="28"/>
          <w:szCs w:val="28"/>
        </w:rPr>
        <w:t>Кубок Стаи</w:t>
      </w:r>
      <w:r w:rsidR="00DA7049">
        <w:rPr>
          <w:rFonts w:ascii="Times New Roman" w:hAnsi="Times New Roman" w:cs="Times New Roman"/>
          <w:sz w:val="28"/>
          <w:szCs w:val="28"/>
        </w:rPr>
        <w:t>»</w:t>
      </w:r>
      <w:r>
        <w:rPr>
          <w:rFonts w:ascii="Times New Roman" w:hAnsi="Times New Roman" w:cs="Times New Roman"/>
          <w:sz w:val="28"/>
          <w:szCs w:val="28"/>
        </w:rPr>
        <w:t>.</w:t>
      </w:r>
    </w:p>
    <w:p w14:paraId="48BE627D"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Чемпионат является одноэтапным.</w:t>
      </w:r>
    </w:p>
    <w:p w14:paraId="4AD53AA3"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Нормативными документами соревнования являются:</w:t>
      </w:r>
    </w:p>
    <w:p w14:paraId="71376843" w14:textId="77777777" w:rsidR="000B5E41" w:rsidRDefault="003E34D1">
      <w:pPr>
        <w:pStyle w:val="a3"/>
        <w:numPr>
          <w:ilvl w:val="0"/>
          <w:numId w:val="3"/>
        </w:numPr>
        <w:jc w:val="both"/>
        <w:rPr>
          <w:rFonts w:ascii="Times New Roman" w:hAnsi="Times New Roman" w:cs="Times New Roman"/>
          <w:sz w:val="28"/>
          <w:szCs w:val="28"/>
        </w:rPr>
      </w:pPr>
      <w:r>
        <w:rPr>
          <w:rFonts w:ascii="Times New Roman" w:hAnsi="Times New Roman" w:cs="Times New Roman"/>
          <w:sz w:val="28"/>
          <w:szCs w:val="28"/>
        </w:rPr>
        <w:t>Настоящий Регламент.</w:t>
      </w:r>
    </w:p>
    <w:p w14:paraId="75A7C580" w14:textId="77777777" w:rsidR="000B5E41" w:rsidRDefault="000B5E41">
      <w:pPr>
        <w:pStyle w:val="a3"/>
        <w:jc w:val="both"/>
        <w:rPr>
          <w:rFonts w:ascii="Times New Roman" w:hAnsi="Times New Roman" w:cs="Times New Roman"/>
          <w:sz w:val="28"/>
          <w:szCs w:val="28"/>
        </w:rPr>
      </w:pPr>
    </w:p>
    <w:p w14:paraId="4050C6BF"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Место и время проведения</w:t>
      </w:r>
    </w:p>
    <w:p w14:paraId="75E561FA" w14:textId="77777777" w:rsidR="000B5E41" w:rsidRDefault="000B5E41">
      <w:pPr>
        <w:pStyle w:val="a3"/>
        <w:jc w:val="center"/>
        <w:rPr>
          <w:rFonts w:ascii="Times New Roman" w:hAnsi="Times New Roman" w:cs="Times New Roman"/>
          <w:b/>
          <w:sz w:val="28"/>
          <w:szCs w:val="28"/>
        </w:rPr>
      </w:pPr>
    </w:p>
    <w:p w14:paraId="7BECB6CB"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Дата проведения Чемпионата:</w:t>
      </w:r>
    </w:p>
    <w:p w14:paraId="432D7711" w14:textId="6980760F" w:rsidR="000B5E41" w:rsidRDefault="00DA7049">
      <w:pPr>
        <w:pStyle w:val="a3"/>
        <w:numPr>
          <w:ilvl w:val="0"/>
          <w:numId w:val="4"/>
        </w:numPr>
        <w:jc w:val="both"/>
        <w:rPr>
          <w:rFonts w:ascii="Times New Roman" w:hAnsi="Times New Roman" w:cs="Times New Roman"/>
          <w:sz w:val="28"/>
          <w:szCs w:val="28"/>
        </w:rPr>
      </w:pPr>
      <w:r>
        <w:rPr>
          <w:rFonts w:ascii="Times New Roman" w:hAnsi="Times New Roman" w:cs="Times New Roman"/>
          <w:sz w:val="28"/>
          <w:szCs w:val="28"/>
          <w:lang w:val="en-US"/>
        </w:rPr>
        <w:t>9</w:t>
      </w:r>
      <w:r w:rsidR="003E34D1">
        <w:rPr>
          <w:rFonts w:ascii="Times New Roman" w:hAnsi="Times New Roman" w:cs="Times New Roman"/>
          <w:sz w:val="28"/>
          <w:szCs w:val="28"/>
        </w:rPr>
        <w:t xml:space="preserve"> </w:t>
      </w:r>
      <w:r>
        <w:rPr>
          <w:rFonts w:ascii="Times New Roman" w:hAnsi="Times New Roman" w:cs="Times New Roman"/>
          <w:sz w:val="28"/>
          <w:szCs w:val="28"/>
        </w:rPr>
        <w:t>августа</w:t>
      </w:r>
      <w:r w:rsidR="003E34D1">
        <w:rPr>
          <w:rFonts w:ascii="Times New Roman" w:hAnsi="Times New Roman" w:cs="Times New Roman"/>
          <w:sz w:val="28"/>
          <w:szCs w:val="28"/>
        </w:rPr>
        <w:t xml:space="preserve"> 202</w:t>
      </w:r>
      <w:r>
        <w:rPr>
          <w:rFonts w:ascii="Times New Roman" w:hAnsi="Times New Roman" w:cs="Times New Roman"/>
          <w:sz w:val="28"/>
          <w:szCs w:val="28"/>
        </w:rPr>
        <w:t>5</w:t>
      </w:r>
      <w:r w:rsidR="003E34D1">
        <w:rPr>
          <w:rFonts w:ascii="Times New Roman" w:hAnsi="Times New Roman" w:cs="Times New Roman"/>
          <w:sz w:val="28"/>
          <w:szCs w:val="28"/>
        </w:rPr>
        <w:t xml:space="preserve"> года</w:t>
      </w:r>
    </w:p>
    <w:p w14:paraId="423DA19D"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Адреса проведения мероприятий:</w:t>
      </w:r>
    </w:p>
    <w:p w14:paraId="516DE717" w14:textId="55590C3F" w:rsidR="000B5E41" w:rsidRDefault="00DA7049">
      <w:pPr>
        <w:pStyle w:val="a3"/>
        <w:numPr>
          <w:ilvl w:val="0"/>
          <w:numId w:val="5"/>
        </w:numPr>
        <w:jc w:val="both"/>
        <w:rPr>
          <w:rFonts w:ascii="Times New Roman" w:hAnsi="Times New Roman" w:cs="Times New Roman"/>
          <w:sz w:val="28"/>
          <w:szCs w:val="28"/>
        </w:rPr>
      </w:pPr>
      <w:r>
        <w:rPr>
          <w:rStyle w:val="docdata"/>
          <w:color w:val="000000"/>
          <w:sz w:val="28"/>
          <w:szCs w:val="28"/>
        </w:rPr>
        <w:t>г. Полевской, ул. Коммунистическая 31. Дворец спорта СТЗ.</w:t>
      </w:r>
    </w:p>
    <w:p w14:paraId="00473C25"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Расписание соревнований:</w:t>
      </w:r>
    </w:p>
    <w:p w14:paraId="50C76B16" w14:textId="47208BE6" w:rsidR="00A05A33" w:rsidRPr="00A05A33" w:rsidRDefault="00A05A33" w:rsidP="00A05A33">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1</w:t>
      </w:r>
      <w:r w:rsidR="003E34D1">
        <w:rPr>
          <w:rFonts w:ascii="Times New Roman" w:hAnsi="Times New Roman" w:cs="Times New Roman"/>
          <w:sz w:val="28"/>
          <w:szCs w:val="28"/>
        </w:rPr>
        <w:t>0:00-11:00 – сбор и регистрация участников;</w:t>
      </w:r>
    </w:p>
    <w:p w14:paraId="37F419EB" w14:textId="1AFF56C2" w:rsidR="000B5E41" w:rsidRPr="00DA7049" w:rsidRDefault="003E34D1" w:rsidP="00DA7049">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11:00-12:00 –</w:t>
      </w:r>
      <w:r w:rsidR="00DA7049">
        <w:rPr>
          <w:rFonts w:ascii="Times New Roman" w:hAnsi="Times New Roman" w:cs="Times New Roman"/>
          <w:sz w:val="28"/>
          <w:szCs w:val="28"/>
        </w:rPr>
        <w:t xml:space="preserve"> </w:t>
      </w:r>
      <w:r w:rsidR="00DA7049" w:rsidRPr="008B63E8">
        <w:rPr>
          <w:rFonts w:ascii="Times New Roman" w:hAnsi="Times New Roman" w:cs="Times New Roman"/>
          <w:sz w:val="28"/>
          <w:szCs w:val="28"/>
        </w:rPr>
        <w:t>изучение трассы, брифинг;</w:t>
      </w:r>
      <w:r w:rsidR="008B63E8" w:rsidRPr="00DA7049">
        <w:rPr>
          <w:rFonts w:ascii="Times New Roman" w:hAnsi="Times New Roman" w:cs="Times New Roman"/>
          <w:sz w:val="28"/>
          <w:szCs w:val="28"/>
        </w:rPr>
        <w:t xml:space="preserve"> </w:t>
      </w:r>
    </w:p>
    <w:p w14:paraId="2A931B59" w14:textId="656823D5" w:rsidR="000B5E41" w:rsidRDefault="003E34D1">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1</w:t>
      </w:r>
      <w:r w:rsidR="00DA7049">
        <w:rPr>
          <w:rFonts w:ascii="Times New Roman" w:hAnsi="Times New Roman" w:cs="Times New Roman"/>
          <w:sz w:val="28"/>
          <w:szCs w:val="28"/>
        </w:rPr>
        <w:t>2</w:t>
      </w:r>
      <w:r w:rsidR="006818B3">
        <w:rPr>
          <w:rFonts w:ascii="Times New Roman" w:hAnsi="Times New Roman" w:cs="Times New Roman"/>
          <w:sz w:val="28"/>
          <w:szCs w:val="28"/>
        </w:rPr>
        <w:t>:00-</w:t>
      </w:r>
      <w:r>
        <w:rPr>
          <w:rFonts w:ascii="Times New Roman" w:hAnsi="Times New Roman" w:cs="Times New Roman"/>
          <w:sz w:val="28"/>
          <w:szCs w:val="28"/>
        </w:rPr>
        <w:t>15:00 – заезды участников – первая попытка;</w:t>
      </w:r>
    </w:p>
    <w:p w14:paraId="688CEA0A" w14:textId="77777777" w:rsidR="000B5E41" w:rsidRDefault="003E34D1">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15:00-15:30 – перерыв;</w:t>
      </w:r>
    </w:p>
    <w:p w14:paraId="00FB7121" w14:textId="4E266D7B" w:rsidR="000B5E41" w:rsidRDefault="003E34D1">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15:30-1</w:t>
      </w:r>
      <w:r w:rsidR="00A05A33">
        <w:rPr>
          <w:rFonts w:ascii="Times New Roman" w:hAnsi="Times New Roman" w:cs="Times New Roman"/>
          <w:sz w:val="28"/>
          <w:szCs w:val="28"/>
        </w:rPr>
        <w:t>7</w:t>
      </w:r>
      <w:r>
        <w:rPr>
          <w:rFonts w:ascii="Times New Roman" w:hAnsi="Times New Roman" w:cs="Times New Roman"/>
          <w:sz w:val="28"/>
          <w:szCs w:val="28"/>
        </w:rPr>
        <w:t>:30 – заезды участников – вторая попытка;</w:t>
      </w:r>
    </w:p>
    <w:p w14:paraId="492FBD41" w14:textId="630B2C11" w:rsidR="000B5E41" w:rsidRDefault="003E34D1">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1</w:t>
      </w:r>
      <w:r w:rsidR="00A05A33">
        <w:rPr>
          <w:rFonts w:ascii="Times New Roman" w:hAnsi="Times New Roman" w:cs="Times New Roman"/>
          <w:sz w:val="28"/>
          <w:szCs w:val="28"/>
        </w:rPr>
        <w:t>7</w:t>
      </w:r>
      <w:r>
        <w:rPr>
          <w:rFonts w:ascii="Times New Roman" w:hAnsi="Times New Roman" w:cs="Times New Roman"/>
          <w:sz w:val="28"/>
          <w:szCs w:val="28"/>
        </w:rPr>
        <w:t>:30-1</w:t>
      </w:r>
      <w:r w:rsidR="00A05A33">
        <w:rPr>
          <w:rFonts w:ascii="Times New Roman" w:hAnsi="Times New Roman" w:cs="Times New Roman"/>
          <w:sz w:val="28"/>
          <w:szCs w:val="28"/>
        </w:rPr>
        <w:t>8</w:t>
      </w:r>
      <w:r>
        <w:rPr>
          <w:rFonts w:ascii="Times New Roman" w:hAnsi="Times New Roman" w:cs="Times New Roman"/>
          <w:sz w:val="28"/>
          <w:szCs w:val="28"/>
        </w:rPr>
        <w:t>:</w:t>
      </w:r>
      <w:r w:rsidR="00A05A33">
        <w:rPr>
          <w:rFonts w:ascii="Times New Roman" w:hAnsi="Times New Roman" w:cs="Times New Roman"/>
          <w:sz w:val="28"/>
          <w:szCs w:val="28"/>
        </w:rPr>
        <w:t>3</w:t>
      </w:r>
      <w:r>
        <w:rPr>
          <w:rFonts w:ascii="Times New Roman" w:hAnsi="Times New Roman" w:cs="Times New Roman"/>
          <w:sz w:val="28"/>
          <w:szCs w:val="28"/>
        </w:rPr>
        <w:t>0 – подведение итогов;</w:t>
      </w:r>
    </w:p>
    <w:p w14:paraId="477C3E48" w14:textId="4DBBE81B" w:rsidR="000B5E41" w:rsidRPr="008B63E8" w:rsidRDefault="003E34D1" w:rsidP="008B63E8">
      <w:pPr>
        <w:pStyle w:val="a3"/>
        <w:numPr>
          <w:ilvl w:val="0"/>
          <w:numId w:val="6"/>
        </w:numPr>
        <w:jc w:val="both"/>
        <w:rPr>
          <w:rFonts w:ascii="Times New Roman" w:hAnsi="Times New Roman" w:cs="Times New Roman"/>
          <w:sz w:val="28"/>
          <w:szCs w:val="28"/>
        </w:rPr>
      </w:pPr>
      <w:r>
        <w:rPr>
          <w:rFonts w:ascii="Times New Roman" w:hAnsi="Times New Roman" w:cs="Times New Roman"/>
          <w:sz w:val="28"/>
          <w:szCs w:val="28"/>
        </w:rPr>
        <w:t>1</w:t>
      </w:r>
      <w:r w:rsidR="00A05A33">
        <w:rPr>
          <w:rFonts w:ascii="Times New Roman" w:hAnsi="Times New Roman" w:cs="Times New Roman"/>
          <w:sz w:val="28"/>
          <w:szCs w:val="28"/>
        </w:rPr>
        <w:t>8</w:t>
      </w:r>
      <w:r>
        <w:rPr>
          <w:rFonts w:ascii="Times New Roman" w:hAnsi="Times New Roman" w:cs="Times New Roman"/>
          <w:sz w:val="28"/>
          <w:szCs w:val="28"/>
        </w:rPr>
        <w:t>:</w:t>
      </w:r>
      <w:r w:rsidR="00A05A33">
        <w:rPr>
          <w:rFonts w:ascii="Times New Roman" w:hAnsi="Times New Roman" w:cs="Times New Roman"/>
          <w:sz w:val="28"/>
          <w:szCs w:val="28"/>
        </w:rPr>
        <w:t>3</w:t>
      </w:r>
      <w:r>
        <w:rPr>
          <w:rFonts w:ascii="Times New Roman" w:hAnsi="Times New Roman" w:cs="Times New Roman"/>
          <w:sz w:val="28"/>
          <w:szCs w:val="28"/>
        </w:rPr>
        <w:t>0-19:</w:t>
      </w:r>
      <w:r w:rsidR="00A05A33">
        <w:rPr>
          <w:rFonts w:ascii="Times New Roman" w:hAnsi="Times New Roman" w:cs="Times New Roman"/>
          <w:sz w:val="28"/>
          <w:szCs w:val="28"/>
        </w:rPr>
        <w:t>00</w:t>
      </w:r>
      <w:r>
        <w:rPr>
          <w:rFonts w:ascii="Times New Roman" w:hAnsi="Times New Roman" w:cs="Times New Roman"/>
          <w:sz w:val="28"/>
          <w:szCs w:val="28"/>
        </w:rPr>
        <w:t xml:space="preserve"> </w:t>
      </w:r>
      <w:r w:rsidR="008B63E8">
        <w:rPr>
          <w:rFonts w:ascii="Times New Roman" w:hAnsi="Times New Roman" w:cs="Times New Roman"/>
          <w:sz w:val="28"/>
          <w:szCs w:val="28"/>
        </w:rPr>
        <w:t xml:space="preserve">– </w:t>
      </w:r>
      <w:r w:rsidRPr="008B63E8">
        <w:rPr>
          <w:rFonts w:ascii="Times New Roman" w:hAnsi="Times New Roman" w:cs="Times New Roman"/>
          <w:sz w:val="28"/>
          <w:szCs w:val="28"/>
        </w:rPr>
        <w:t>награждение участников, церемония закрытия.</w:t>
      </w:r>
    </w:p>
    <w:p w14:paraId="046E2308"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Организатор оставляет за собой право изменения распорядка соревнований.</w:t>
      </w:r>
    </w:p>
    <w:p w14:paraId="66015141" w14:textId="77777777" w:rsidR="000B5E41" w:rsidRPr="00A517CC" w:rsidRDefault="000B5E41">
      <w:pPr>
        <w:pStyle w:val="a3"/>
        <w:ind w:left="1080"/>
        <w:jc w:val="both"/>
        <w:rPr>
          <w:rFonts w:ascii="Times New Roman" w:hAnsi="Times New Roman" w:cs="Times New Roman"/>
          <w:sz w:val="28"/>
          <w:szCs w:val="28"/>
        </w:rPr>
      </w:pPr>
    </w:p>
    <w:p w14:paraId="5B9722B9"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Участники соревнований</w:t>
      </w:r>
    </w:p>
    <w:p w14:paraId="501BF390" w14:textId="77777777" w:rsidR="000B5E41" w:rsidRDefault="000B5E41">
      <w:pPr>
        <w:pStyle w:val="a3"/>
        <w:ind w:left="720"/>
        <w:rPr>
          <w:rFonts w:ascii="Times New Roman" w:hAnsi="Times New Roman" w:cs="Times New Roman"/>
          <w:sz w:val="28"/>
          <w:szCs w:val="28"/>
        </w:rPr>
      </w:pPr>
    </w:p>
    <w:p w14:paraId="5B5BCBC7"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К участию в соревнованиях допускаются жители всех субъектов Российской Федерации, предоставившие при регистрации документы в соответствии с Регламентом соревнований.</w:t>
      </w:r>
    </w:p>
    <w:p w14:paraId="4B543F96" w14:textId="7F44D81A" w:rsidR="00265C4B" w:rsidRDefault="003E34D1" w:rsidP="00265C4B">
      <w:pPr>
        <w:pStyle w:val="a3"/>
        <w:numPr>
          <w:ilvl w:val="1"/>
          <w:numId w:val="1"/>
        </w:numPr>
        <w:jc w:val="both"/>
        <w:rPr>
          <w:rFonts w:ascii="Times New Roman" w:hAnsi="Times New Roman" w:cs="Times New Roman"/>
          <w:sz w:val="28"/>
          <w:szCs w:val="28"/>
        </w:rPr>
      </w:pPr>
      <w:r w:rsidRPr="00265C4B">
        <w:rPr>
          <w:rFonts w:ascii="Times New Roman" w:hAnsi="Times New Roman" w:cs="Times New Roman"/>
          <w:sz w:val="28"/>
          <w:szCs w:val="28"/>
        </w:rPr>
        <w:t>Участники, не достигшие</w:t>
      </w:r>
      <w:r w:rsidR="00DA7049">
        <w:rPr>
          <w:rFonts w:ascii="Times New Roman" w:hAnsi="Times New Roman" w:cs="Times New Roman"/>
          <w:sz w:val="28"/>
          <w:szCs w:val="28"/>
        </w:rPr>
        <w:t xml:space="preserve"> 16-ти летнего возраста, не допускаются к участию. </w:t>
      </w:r>
    </w:p>
    <w:p w14:paraId="3F6D492E" w14:textId="7A18421E" w:rsidR="002210CC" w:rsidRPr="00265C4B" w:rsidRDefault="003E34D1" w:rsidP="006666E7">
      <w:pPr>
        <w:pStyle w:val="a3"/>
        <w:numPr>
          <w:ilvl w:val="1"/>
          <w:numId w:val="1"/>
        </w:numPr>
        <w:jc w:val="both"/>
        <w:rPr>
          <w:rFonts w:ascii="Times New Roman" w:hAnsi="Times New Roman" w:cs="Times New Roman"/>
          <w:sz w:val="28"/>
          <w:szCs w:val="28"/>
        </w:rPr>
      </w:pPr>
      <w:r w:rsidRPr="00265C4B">
        <w:rPr>
          <w:rFonts w:ascii="Times New Roman" w:hAnsi="Times New Roman" w:cs="Times New Roman"/>
          <w:sz w:val="28"/>
          <w:szCs w:val="28"/>
        </w:rPr>
        <w:t>Документы, необходимые для допуска спортсмена к участию в соревнованиях:</w:t>
      </w:r>
    </w:p>
    <w:p w14:paraId="4BA9DAAC" w14:textId="013C4D3A" w:rsidR="000B5E41" w:rsidRPr="002210CC" w:rsidRDefault="002210CC" w:rsidP="002210CC">
      <w:pPr>
        <w:pStyle w:val="a3"/>
        <w:numPr>
          <w:ilvl w:val="0"/>
          <w:numId w:val="18"/>
        </w:numPr>
        <w:jc w:val="both"/>
        <w:rPr>
          <w:rFonts w:ascii="Times New Roman" w:hAnsi="Times New Roman" w:cs="Times New Roman"/>
          <w:sz w:val="28"/>
          <w:szCs w:val="28"/>
        </w:rPr>
      </w:pPr>
      <w:r>
        <w:rPr>
          <w:rFonts w:ascii="Times New Roman" w:hAnsi="Times New Roman" w:cs="Times New Roman"/>
          <w:b/>
          <w:sz w:val="28"/>
          <w:szCs w:val="28"/>
        </w:rPr>
        <w:t xml:space="preserve">Заявка на участие – подается онлайн (обязательно) через ресурс </w:t>
      </w:r>
      <w:r>
        <w:rPr>
          <w:rFonts w:ascii="Times New Roman" w:hAnsi="Times New Roman" w:cs="Times New Roman"/>
          <w:b/>
          <w:sz w:val="28"/>
          <w:szCs w:val="28"/>
          <w:lang w:val="en-US"/>
        </w:rPr>
        <w:t>gymkhana</w:t>
      </w:r>
      <w:r>
        <w:rPr>
          <w:rFonts w:ascii="Times New Roman" w:hAnsi="Times New Roman" w:cs="Times New Roman"/>
          <w:b/>
          <w:sz w:val="28"/>
          <w:szCs w:val="28"/>
        </w:rPr>
        <w:t>-</w:t>
      </w:r>
      <w:r>
        <w:rPr>
          <w:rFonts w:ascii="Times New Roman" w:hAnsi="Times New Roman" w:cs="Times New Roman"/>
          <w:b/>
          <w:sz w:val="28"/>
          <w:szCs w:val="28"/>
          <w:lang w:val="en-US"/>
        </w:rPr>
        <w:t>cup</w:t>
      </w:r>
      <w:r>
        <w:rPr>
          <w:rFonts w:ascii="Times New Roman" w:hAnsi="Times New Roman" w:cs="Times New Roman"/>
          <w:b/>
          <w:sz w:val="28"/>
          <w:szCs w:val="28"/>
        </w:rPr>
        <w:t>.</w:t>
      </w:r>
      <w:r>
        <w:rPr>
          <w:rFonts w:ascii="Times New Roman" w:hAnsi="Times New Roman" w:cs="Times New Roman"/>
          <w:b/>
          <w:sz w:val="28"/>
          <w:szCs w:val="28"/>
          <w:lang w:val="en-US"/>
        </w:rPr>
        <w:t>ru</w:t>
      </w:r>
      <w:r>
        <w:rPr>
          <w:rFonts w:ascii="Times New Roman" w:hAnsi="Times New Roman" w:cs="Times New Roman"/>
          <w:sz w:val="28"/>
          <w:szCs w:val="28"/>
        </w:rPr>
        <w:t>, с обязательной регистрацией личного кабинета участника;</w:t>
      </w:r>
    </w:p>
    <w:p w14:paraId="4E36D5D8" w14:textId="77777777" w:rsidR="000B5E41" w:rsidRDefault="003E34D1">
      <w:pPr>
        <w:pStyle w:val="a3"/>
        <w:numPr>
          <w:ilvl w:val="0"/>
          <w:numId w:val="7"/>
        </w:numPr>
        <w:jc w:val="both"/>
        <w:rPr>
          <w:rFonts w:ascii="Times New Roman" w:hAnsi="Times New Roman" w:cs="Times New Roman"/>
          <w:sz w:val="28"/>
          <w:szCs w:val="28"/>
        </w:rPr>
      </w:pPr>
      <w:r>
        <w:rPr>
          <w:rFonts w:ascii="Times New Roman" w:hAnsi="Times New Roman" w:cs="Times New Roman"/>
          <w:sz w:val="28"/>
          <w:szCs w:val="28"/>
        </w:rPr>
        <w:t>Документ, удостоверяющий личность и право управления мототранспортом категории А (А1);</w:t>
      </w:r>
    </w:p>
    <w:p w14:paraId="28B6A5BF" w14:textId="6186EC69" w:rsidR="000B5E41" w:rsidRDefault="000B5E41" w:rsidP="00DA7049">
      <w:pPr>
        <w:pStyle w:val="a3"/>
        <w:ind w:left="1800"/>
        <w:jc w:val="both"/>
        <w:rPr>
          <w:rFonts w:ascii="Times New Roman" w:hAnsi="Times New Roman" w:cs="Times New Roman"/>
          <w:sz w:val="28"/>
          <w:szCs w:val="28"/>
        </w:rPr>
      </w:pPr>
    </w:p>
    <w:p w14:paraId="15736B98" w14:textId="77777777" w:rsidR="002210CC" w:rsidRDefault="002210CC" w:rsidP="002210CC">
      <w:pPr>
        <w:pStyle w:val="a3"/>
        <w:ind w:left="1800"/>
        <w:jc w:val="both"/>
        <w:rPr>
          <w:rFonts w:ascii="Times New Roman" w:hAnsi="Times New Roman" w:cs="Times New Roman"/>
          <w:sz w:val="28"/>
          <w:szCs w:val="28"/>
        </w:rPr>
      </w:pPr>
    </w:p>
    <w:p w14:paraId="0AFBE8C1" w14:textId="6225834C"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lastRenderedPageBreak/>
        <w:t xml:space="preserve">Для участия в соревнованиях, спортсмен должен иметь минимальную экипировку: </w:t>
      </w:r>
      <w:r>
        <w:rPr>
          <w:rFonts w:ascii="Times New Roman" w:hAnsi="Times New Roman" w:cs="Times New Roman"/>
          <w:color w:val="000000"/>
          <w:sz w:val="28"/>
          <w:szCs w:val="28"/>
        </w:rPr>
        <w:t xml:space="preserve">защитный мотоциклетный шлем (сертифицированный) </w:t>
      </w:r>
      <w:r w:rsidR="00DF016F">
        <w:rPr>
          <w:rFonts w:ascii="Times New Roman" w:hAnsi="Times New Roman" w:cs="Times New Roman"/>
          <w:color w:val="000000"/>
          <w:sz w:val="28"/>
          <w:szCs w:val="28"/>
        </w:rPr>
        <w:t>(</w:t>
      </w:r>
      <w:r>
        <w:rPr>
          <w:rFonts w:ascii="Times New Roman" w:hAnsi="Times New Roman" w:cs="Times New Roman"/>
          <w:color w:val="000000"/>
          <w:sz w:val="28"/>
          <w:szCs w:val="28"/>
        </w:rPr>
        <w:t xml:space="preserve">шлем интеграл, </w:t>
      </w:r>
      <w:proofErr w:type="spellStart"/>
      <w:r>
        <w:rPr>
          <w:rFonts w:ascii="Times New Roman" w:hAnsi="Times New Roman" w:cs="Times New Roman"/>
          <w:color w:val="000000"/>
          <w:sz w:val="28"/>
          <w:szCs w:val="28"/>
        </w:rPr>
        <w:t>модуляр</w:t>
      </w:r>
      <w:proofErr w:type="spellEnd"/>
      <w:r>
        <w:rPr>
          <w:rFonts w:ascii="Times New Roman" w:hAnsi="Times New Roman" w:cs="Times New Roman"/>
          <w:color w:val="000000"/>
          <w:sz w:val="28"/>
          <w:szCs w:val="28"/>
        </w:rPr>
        <w:t>, кроссовый, открытый 3/4). Дополнительно рекомендуется иметь: мотоботы, наколенники, налокотники, «</w:t>
      </w:r>
      <w:proofErr w:type="spellStart"/>
      <w:r>
        <w:rPr>
          <w:rFonts w:ascii="Times New Roman" w:hAnsi="Times New Roman" w:cs="Times New Roman"/>
          <w:color w:val="000000"/>
          <w:sz w:val="28"/>
          <w:szCs w:val="28"/>
        </w:rPr>
        <w:t>моточерепаху</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мотоперчатки</w:t>
      </w:r>
      <w:proofErr w:type="spellEnd"/>
      <w:r>
        <w:rPr>
          <w:rFonts w:ascii="Times New Roman" w:hAnsi="Times New Roman" w:cs="Times New Roman"/>
          <w:color w:val="000000"/>
          <w:sz w:val="28"/>
          <w:szCs w:val="28"/>
        </w:rPr>
        <w:t>.</w:t>
      </w:r>
    </w:p>
    <w:p w14:paraId="7D1CF3CD"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Участники, подавая заявку на участие в соревнованиях, гарантируют отсутствие у них противопоказаний к занятию мотоциклетным спортом и участию в соревнованиях, а также осознают риски участия в соревнованиях по мотоциклетному спорту и самостоятельно несут ответственность при получении/нанесении травм и повреждения имущества, своего или третьих лиц.</w:t>
      </w:r>
    </w:p>
    <w:p w14:paraId="5AC1FF71" w14:textId="07F366D0" w:rsidR="000B5E41" w:rsidRPr="002210CC"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За вред, причинённый третьим лицам, спортсмены несут самостоятельную ответственность по действующим нормам гражданского, административного и уголовного законодательства Российской Федерации.</w:t>
      </w:r>
    </w:p>
    <w:p w14:paraId="0FFDF187" w14:textId="77777777" w:rsidR="002210CC" w:rsidRPr="002210CC" w:rsidRDefault="002210CC" w:rsidP="002210CC">
      <w:pPr>
        <w:pStyle w:val="a7"/>
        <w:numPr>
          <w:ilvl w:val="1"/>
          <w:numId w:val="1"/>
        </w:numPr>
        <w:rPr>
          <w:rFonts w:ascii="Times New Roman" w:hAnsi="Times New Roman" w:cs="Times New Roman"/>
          <w:sz w:val="28"/>
          <w:szCs w:val="28"/>
        </w:rPr>
      </w:pPr>
      <w:r w:rsidRPr="002210CC">
        <w:rPr>
          <w:rFonts w:ascii="Times New Roman" w:hAnsi="Times New Roman" w:cs="Times New Roman"/>
          <w:sz w:val="28"/>
          <w:szCs w:val="28"/>
        </w:rPr>
        <w:t>Участник соревнований может выступать только в одном классе и не более чем на одном мотоцикле.</w:t>
      </w:r>
    </w:p>
    <w:p w14:paraId="1FBBDCB5" w14:textId="77777777" w:rsidR="002210CC" w:rsidRDefault="002210CC" w:rsidP="002210CC">
      <w:pPr>
        <w:pStyle w:val="a3"/>
        <w:ind w:left="1080"/>
        <w:jc w:val="both"/>
        <w:rPr>
          <w:rFonts w:ascii="Times New Roman" w:hAnsi="Times New Roman" w:cs="Times New Roman"/>
          <w:sz w:val="28"/>
          <w:szCs w:val="28"/>
        </w:rPr>
      </w:pPr>
    </w:p>
    <w:p w14:paraId="5F71660B" w14:textId="77777777" w:rsidR="000B5E41" w:rsidRDefault="000B5E41">
      <w:pPr>
        <w:pStyle w:val="a3"/>
        <w:ind w:left="1080"/>
        <w:jc w:val="both"/>
        <w:rPr>
          <w:rFonts w:ascii="Times New Roman" w:hAnsi="Times New Roman" w:cs="Times New Roman"/>
          <w:sz w:val="28"/>
          <w:szCs w:val="28"/>
        </w:rPr>
      </w:pPr>
    </w:p>
    <w:p w14:paraId="6F507D30" w14:textId="6E94F975" w:rsidR="002210CC" w:rsidRPr="0033033B" w:rsidRDefault="003E34D1" w:rsidP="0033033B">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 xml:space="preserve">Требования к </w:t>
      </w:r>
      <w:proofErr w:type="spellStart"/>
      <w:r>
        <w:rPr>
          <w:rFonts w:ascii="Times New Roman" w:hAnsi="Times New Roman" w:cs="Times New Roman"/>
          <w:b/>
          <w:sz w:val="28"/>
          <w:szCs w:val="28"/>
        </w:rPr>
        <w:t>мототехнике</w:t>
      </w:r>
      <w:proofErr w:type="spellEnd"/>
      <w:r>
        <w:rPr>
          <w:rFonts w:ascii="Times New Roman" w:hAnsi="Times New Roman" w:cs="Times New Roman"/>
          <w:b/>
          <w:sz w:val="28"/>
          <w:szCs w:val="28"/>
        </w:rPr>
        <w:t>, зачетные классы</w:t>
      </w:r>
    </w:p>
    <w:p w14:paraId="2666EED4" w14:textId="4E16617C" w:rsidR="0033033B" w:rsidRDefault="0033033B" w:rsidP="002210CC">
      <w:pPr>
        <w:pStyle w:val="a3"/>
        <w:jc w:val="center"/>
        <w:rPr>
          <w:rFonts w:ascii="Times New Roman" w:hAnsi="Times New Roman" w:cs="Times New Roman"/>
          <w:b/>
          <w:sz w:val="28"/>
          <w:szCs w:val="28"/>
        </w:rPr>
      </w:pPr>
    </w:p>
    <w:p w14:paraId="5C31536B"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К соревнованиям допускаются мотоциклы любого производства, отвечающие техническим требованиям настоящего Регламента.</w:t>
      </w:r>
    </w:p>
    <w:p w14:paraId="6B5A073C"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Классы мотоциклов, участвующих в соревновании, предусмотрены Системой классов (</w:t>
      </w:r>
      <w:r>
        <w:rPr>
          <w:rFonts w:ascii="Times New Roman" w:hAnsi="Times New Roman" w:cs="Times New Roman"/>
          <w:color w:val="000000"/>
          <w:sz w:val="28"/>
          <w:szCs w:val="28"/>
          <w:lang w:val="en-US"/>
        </w:rPr>
        <w:t>N</w:t>
      </w:r>
      <w:r>
        <w:rPr>
          <w:rFonts w:ascii="Times New Roman" w:hAnsi="Times New Roman" w:cs="Times New Roman"/>
          <w:color w:val="000000"/>
          <w:sz w:val="28"/>
          <w:szCs w:val="28"/>
        </w:rPr>
        <w:t>-</w:t>
      </w:r>
      <w:r>
        <w:rPr>
          <w:rFonts w:ascii="Times New Roman" w:hAnsi="Times New Roman" w:cs="Times New Roman"/>
          <w:color w:val="000000"/>
          <w:sz w:val="28"/>
          <w:szCs w:val="28"/>
          <w:lang w:val="en-US"/>
        </w:rPr>
        <w:t>A</w:t>
      </w:r>
      <w:r>
        <w:rPr>
          <w:rFonts w:ascii="Times New Roman" w:hAnsi="Times New Roman" w:cs="Times New Roman"/>
          <w:color w:val="000000"/>
          <w:sz w:val="28"/>
          <w:szCs w:val="28"/>
        </w:rPr>
        <w:t>).</w:t>
      </w:r>
    </w:p>
    <w:p w14:paraId="77D4810E"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 xml:space="preserve">Кроме того, предусмотрен отдельный класс </w:t>
      </w:r>
      <w:r>
        <w:rPr>
          <w:rFonts w:ascii="Times New Roman" w:hAnsi="Times New Roman" w:cs="Times New Roman"/>
          <w:b/>
          <w:i/>
          <w:color w:val="000000"/>
          <w:sz w:val="28"/>
          <w:szCs w:val="28"/>
        </w:rPr>
        <w:t>К</w:t>
      </w:r>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круизёры</w:t>
      </w:r>
      <w:proofErr w:type="spellEnd"/>
      <w:r>
        <w:rPr>
          <w:rFonts w:ascii="Times New Roman" w:hAnsi="Times New Roman" w:cs="Times New Roman"/>
          <w:color w:val="000000"/>
          <w:sz w:val="28"/>
          <w:szCs w:val="28"/>
        </w:rPr>
        <w:t>», вне зависимости от объёма двигателя и времени прохождения стандартных трасс. К классу «</w:t>
      </w:r>
      <w:proofErr w:type="spellStart"/>
      <w:r>
        <w:rPr>
          <w:rFonts w:ascii="Times New Roman" w:hAnsi="Times New Roman" w:cs="Times New Roman"/>
          <w:color w:val="000000"/>
          <w:sz w:val="28"/>
          <w:szCs w:val="28"/>
        </w:rPr>
        <w:t>круизёры</w:t>
      </w:r>
      <w:proofErr w:type="spellEnd"/>
      <w:r>
        <w:rPr>
          <w:rFonts w:ascii="Times New Roman" w:hAnsi="Times New Roman" w:cs="Times New Roman"/>
          <w:color w:val="000000"/>
          <w:sz w:val="28"/>
          <w:szCs w:val="28"/>
        </w:rPr>
        <w:t xml:space="preserve">» относятся мотоциклы с низко установленным относительно опорной поверхности сиденьем, вертикальной посадкой, большим крутящим моментом на низких оборотах и вынесенными вперёд водительскими подножками, низко оборотистым </w:t>
      </w:r>
      <w:r>
        <w:rPr>
          <w:rFonts w:ascii="Times New Roman" w:hAnsi="Times New Roman" w:cs="Times New Roman"/>
          <w:color w:val="000000"/>
          <w:sz w:val="28"/>
          <w:szCs w:val="28"/>
          <w:lang w:val="en-US"/>
        </w:rPr>
        <w:t>V</w:t>
      </w:r>
      <w:r>
        <w:rPr>
          <w:rFonts w:ascii="Times New Roman" w:hAnsi="Times New Roman" w:cs="Times New Roman"/>
          <w:color w:val="000000"/>
          <w:sz w:val="28"/>
          <w:szCs w:val="28"/>
        </w:rPr>
        <w:t>-</w:t>
      </w:r>
      <w:r>
        <w:rPr>
          <w:rFonts w:ascii="Times New Roman" w:hAnsi="Times New Roman" w:cs="Times New Roman"/>
          <w:color w:val="000000"/>
          <w:sz w:val="28"/>
          <w:szCs w:val="28"/>
          <w:lang w:val="en-US"/>
        </w:rPr>
        <w:t>twin</w:t>
      </w:r>
      <w:r>
        <w:rPr>
          <w:rFonts w:ascii="Times New Roman" w:hAnsi="Times New Roman" w:cs="Times New Roman"/>
          <w:color w:val="000000"/>
          <w:sz w:val="28"/>
          <w:szCs w:val="28"/>
        </w:rPr>
        <w:t xml:space="preserve"> двигателем и углом наклона вилки не менее 30</w:t>
      </w:r>
      <w:r>
        <w:rPr>
          <w:rFonts w:ascii="Times New Roman" w:hAnsi="Times New Roman" w:cs="Times New Roman"/>
          <w:color w:val="000000"/>
          <w:sz w:val="28"/>
          <w:szCs w:val="28"/>
          <w:vertAlign w:val="superscript"/>
        </w:rPr>
        <w:t>0</w:t>
      </w:r>
      <w:r>
        <w:rPr>
          <w:rFonts w:ascii="Times New Roman" w:hAnsi="Times New Roman" w:cs="Times New Roman"/>
          <w:color w:val="000000"/>
          <w:sz w:val="28"/>
          <w:szCs w:val="28"/>
        </w:rPr>
        <w:t>.</w:t>
      </w:r>
    </w:p>
    <w:p w14:paraId="2E67E475" w14:textId="0F9C8788" w:rsidR="000B5E41" w:rsidRPr="00CF50C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Спортсмены, заявляющиеся в классе К вправе участвовать по своему усмотрению в иных зачётных классах, с учётом времени прохождения стандартных трасс и результатов соревнований, проведённых вне класса «</w:t>
      </w:r>
      <w:proofErr w:type="spellStart"/>
      <w:r>
        <w:rPr>
          <w:rFonts w:ascii="Times New Roman" w:hAnsi="Times New Roman" w:cs="Times New Roman"/>
          <w:color w:val="000000"/>
          <w:sz w:val="28"/>
          <w:szCs w:val="28"/>
        </w:rPr>
        <w:t>круизёры</w:t>
      </w:r>
      <w:proofErr w:type="spellEnd"/>
      <w:r>
        <w:rPr>
          <w:rFonts w:ascii="Times New Roman" w:hAnsi="Times New Roman" w:cs="Times New Roman"/>
          <w:color w:val="000000"/>
          <w:sz w:val="28"/>
          <w:szCs w:val="28"/>
        </w:rPr>
        <w:t>». В таком случае результаты спортсмену зачисляются в выбранный им класс (</w:t>
      </w:r>
      <w:r>
        <w:rPr>
          <w:rFonts w:ascii="Times New Roman" w:hAnsi="Times New Roman" w:cs="Times New Roman"/>
          <w:b/>
          <w:i/>
          <w:color w:val="000000"/>
          <w:sz w:val="28"/>
          <w:szCs w:val="28"/>
        </w:rPr>
        <w:t>К</w:t>
      </w:r>
      <w:r>
        <w:rPr>
          <w:rFonts w:ascii="Times New Roman" w:hAnsi="Times New Roman" w:cs="Times New Roman"/>
          <w:color w:val="000000"/>
          <w:sz w:val="28"/>
          <w:szCs w:val="28"/>
        </w:rPr>
        <w:t xml:space="preserve"> либо согласно Системе классов).</w:t>
      </w:r>
    </w:p>
    <w:p w14:paraId="03083132" w14:textId="57531C82" w:rsidR="00CF50C1" w:rsidRPr="00767AE4" w:rsidRDefault="00CF50C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Протокол соревнований формируются по открытому классу («абсолют»). В классе «абсолют» предусмотрено награждение за лучшее время прохождения трассы переходящим кубком.</w:t>
      </w:r>
    </w:p>
    <w:p w14:paraId="3A5ED201" w14:textId="77777777" w:rsidR="00767AE4" w:rsidRPr="00767AE4" w:rsidRDefault="00767AE4" w:rsidP="00767AE4">
      <w:pPr>
        <w:numPr>
          <w:ilvl w:val="1"/>
          <w:numId w:val="1"/>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К участию в соревнованиях допускаются мотоциклы, соответствующие следующим требованиям:</w:t>
      </w:r>
    </w:p>
    <w:p w14:paraId="62AB3EF6" w14:textId="77777777" w:rsidR="00767AE4" w:rsidRPr="00767AE4" w:rsidRDefault="00767AE4" w:rsidP="00767AE4">
      <w:pPr>
        <w:numPr>
          <w:ilvl w:val="0"/>
          <w:numId w:val="20"/>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lastRenderedPageBreak/>
        <w:t>не допускаются подтёки технических жидкостей (исключением является минимальные подтеки из переливных линий топливной системы и системы охлаждения двигателя);</w:t>
      </w:r>
    </w:p>
    <w:p w14:paraId="5E9B51F6" w14:textId="77777777" w:rsidR="00767AE4" w:rsidRPr="00767AE4" w:rsidRDefault="00767AE4" w:rsidP="00767AE4">
      <w:pPr>
        <w:numPr>
          <w:ilvl w:val="0"/>
          <w:numId w:val="20"/>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не допускается наличие острых выступающих частей мотоцикла;</w:t>
      </w:r>
    </w:p>
    <w:p w14:paraId="07A4281B" w14:textId="47AD58F7" w:rsidR="00767AE4" w:rsidRPr="00767AE4" w:rsidRDefault="00767AE4" w:rsidP="00767AE4">
      <w:pPr>
        <w:numPr>
          <w:ilvl w:val="0"/>
          <w:numId w:val="20"/>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м</w:t>
      </w:r>
      <w:r w:rsidR="00054872">
        <w:rPr>
          <w:rFonts w:ascii="Times New Roman" w:hAnsi="Times New Roman" w:cs="Times New Roman"/>
          <w:color w:val="000000"/>
          <w:sz w:val="28"/>
          <w:szCs w:val="28"/>
        </w:rPr>
        <w:t xml:space="preserve">ототехника с объемом двигателя </w:t>
      </w:r>
      <w:r w:rsidRPr="00767AE4">
        <w:rPr>
          <w:rFonts w:ascii="Times New Roman" w:hAnsi="Times New Roman" w:cs="Times New Roman"/>
          <w:color w:val="000000"/>
          <w:sz w:val="28"/>
          <w:szCs w:val="28"/>
        </w:rPr>
        <w:t>50см</w:t>
      </w:r>
      <w:r w:rsidRPr="00767AE4">
        <w:rPr>
          <w:rFonts w:ascii="Times New Roman" w:hAnsi="Times New Roman" w:cs="Times New Roman"/>
          <w:color w:val="000000"/>
          <w:sz w:val="28"/>
          <w:szCs w:val="28"/>
          <w:vertAlign w:val="superscript"/>
        </w:rPr>
        <w:t>3</w:t>
      </w:r>
      <w:r w:rsidRPr="00767AE4">
        <w:rPr>
          <w:rFonts w:ascii="Times New Roman" w:hAnsi="Times New Roman" w:cs="Times New Roman"/>
          <w:color w:val="000000"/>
          <w:sz w:val="28"/>
          <w:szCs w:val="28"/>
        </w:rPr>
        <w:t xml:space="preserve"> и менее допускается к участию </w:t>
      </w:r>
      <w:r w:rsidRPr="00767AE4">
        <w:rPr>
          <w:rFonts w:ascii="Times New Roman" w:hAnsi="Times New Roman" w:cs="Times New Roman"/>
          <w:b/>
          <w:color w:val="000000"/>
          <w:sz w:val="28"/>
          <w:szCs w:val="28"/>
        </w:rPr>
        <w:t>вне зачета</w:t>
      </w:r>
      <w:r w:rsidRPr="00767AE4">
        <w:rPr>
          <w:rFonts w:ascii="Times New Roman" w:hAnsi="Times New Roman" w:cs="Times New Roman"/>
          <w:color w:val="000000"/>
          <w:sz w:val="28"/>
          <w:szCs w:val="28"/>
        </w:rPr>
        <w:t>;</w:t>
      </w:r>
    </w:p>
    <w:p w14:paraId="3FA35033" w14:textId="77777777" w:rsidR="00767AE4" w:rsidRPr="00767AE4" w:rsidRDefault="00767AE4" w:rsidP="00767AE4">
      <w:pPr>
        <w:numPr>
          <w:ilvl w:val="0"/>
          <w:numId w:val="20"/>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к участию допускаются мотоциклы с электрическим силовым агрегатом, соответствующие требованиям, допущенные к применению на дорогах общего пользования РФ;</w:t>
      </w:r>
    </w:p>
    <w:p w14:paraId="77489DCC" w14:textId="77777777" w:rsidR="00767AE4" w:rsidRPr="00767AE4" w:rsidRDefault="00767AE4" w:rsidP="00767AE4">
      <w:pPr>
        <w:numPr>
          <w:ilvl w:val="0"/>
          <w:numId w:val="20"/>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в случае применение дополнительных горючих жидкостей в топливной системе, заправочные емкости должны соответствовать требованиям безопасности для данного класса жидкостей;</w:t>
      </w:r>
    </w:p>
    <w:p w14:paraId="37DAA32E" w14:textId="77777777" w:rsidR="00767AE4" w:rsidRPr="00767AE4" w:rsidRDefault="00767AE4" w:rsidP="00767AE4">
      <w:pPr>
        <w:numPr>
          <w:ilvl w:val="0"/>
          <w:numId w:val="20"/>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не допускается применение заправочных емкостей (бензобаков) из материалов, не предназначенных для горючих жидкостей;</w:t>
      </w:r>
    </w:p>
    <w:p w14:paraId="59B2F027" w14:textId="77777777" w:rsidR="00767AE4" w:rsidRPr="00767AE4" w:rsidRDefault="00767AE4" w:rsidP="00767AE4">
      <w:pPr>
        <w:numPr>
          <w:ilvl w:val="0"/>
          <w:numId w:val="20"/>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 xml:space="preserve">на защитных элементах мотоцикла должны быть установлены слайдеры, изготовленные из пластика, </w:t>
      </w:r>
      <w:proofErr w:type="spellStart"/>
      <w:r w:rsidRPr="00767AE4">
        <w:rPr>
          <w:rFonts w:ascii="Times New Roman" w:hAnsi="Times New Roman" w:cs="Times New Roman"/>
          <w:color w:val="000000"/>
          <w:sz w:val="28"/>
          <w:szCs w:val="28"/>
        </w:rPr>
        <w:t>копролона</w:t>
      </w:r>
      <w:proofErr w:type="spellEnd"/>
      <w:r w:rsidRPr="00767AE4">
        <w:rPr>
          <w:rFonts w:ascii="Times New Roman" w:hAnsi="Times New Roman" w:cs="Times New Roman"/>
          <w:color w:val="000000"/>
          <w:sz w:val="28"/>
          <w:szCs w:val="28"/>
        </w:rPr>
        <w:t xml:space="preserve"> и т.п. Допускается использование дуг безопасности не оснащенных слайдерами в случае, если их конструкция не предусматривает наличие выступающих концевых трубных элементов;</w:t>
      </w:r>
    </w:p>
    <w:p w14:paraId="40B3FD35" w14:textId="77777777" w:rsidR="00767AE4" w:rsidRPr="00767AE4" w:rsidRDefault="00767AE4" w:rsidP="00767AE4">
      <w:pPr>
        <w:numPr>
          <w:ilvl w:val="0"/>
          <w:numId w:val="20"/>
        </w:numPr>
        <w:spacing w:after="0" w:line="240" w:lineRule="auto"/>
        <w:jc w:val="both"/>
        <w:rPr>
          <w:rFonts w:ascii="Times New Roman" w:hAnsi="Times New Roman" w:cs="Times New Roman"/>
          <w:sz w:val="28"/>
          <w:szCs w:val="28"/>
        </w:rPr>
      </w:pPr>
      <w:r w:rsidRPr="00767AE4">
        <w:rPr>
          <w:rFonts w:ascii="Times New Roman" w:hAnsi="Times New Roman" w:cs="Times New Roman"/>
          <w:color w:val="000000"/>
          <w:sz w:val="28"/>
          <w:szCs w:val="28"/>
        </w:rPr>
        <w:t xml:space="preserve">в случае нестандартных оборотов холостого хода (более 2500 об/мин) обязательно наличие </w:t>
      </w:r>
      <w:proofErr w:type="spellStart"/>
      <w:r w:rsidRPr="00767AE4">
        <w:rPr>
          <w:rFonts w:ascii="Times New Roman" w:hAnsi="Times New Roman" w:cs="Times New Roman"/>
          <w:color w:val="000000"/>
          <w:sz w:val="28"/>
          <w:szCs w:val="28"/>
        </w:rPr>
        <w:t>килл</w:t>
      </w:r>
      <w:proofErr w:type="spellEnd"/>
      <w:r w:rsidRPr="00767AE4">
        <w:rPr>
          <w:rFonts w:ascii="Times New Roman" w:hAnsi="Times New Roman" w:cs="Times New Roman"/>
          <w:color w:val="000000"/>
          <w:sz w:val="28"/>
          <w:szCs w:val="28"/>
        </w:rPr>
        <w:t>-свитч.</w:t>
      </w:r>
    </w:p>
    <w:p w14:paraId="5405A974" w14:textId="77777777" w:rsidR="00767AE4" w:rsidRPr="00767AE4" w:rsidRDefault="00767AE4" w:rsidP="00767AE4">
      <w:pPr>
        <w:spacing w:after="0" w:line="240" w:lineRule="auto"/>
        <w:ind w:left="993"/>
        <w:jc w:val="both"/>
        <w:rPr>
          <w:rFonts w:ascii="Times New Roman" w:hAnsi="Times New Roman" w:cs="Times New Roman"/>
          <w:sz w:val="28"/>
          <w:szCs w:val="28"/>
        </w:rPr>
      </w:pPr>
      <w:r w:rsidRPr="00767AE4">
        <w:rPr>
          <w:rFonts w:ascii="Times New Roman" w:hAnsi="Times New Roman" w:cs="Times New Roman"/>
          <w:color w:val="000000"/>
          <w:sz w:val="28"/>
          <w:szCs w:val="28"/>
        </w:rPr>
        <w:t>Проверку соответствия техническим требованиям осуществляет техническая комиссия организатора.</w:t>
      </w:r>
    </w:p>
    <w:p w14:paraId="2A799539" w14:textId="77777777" w:rsidR="00767AE4" w:rsidRDefault="00767AE4" w:rsidP="00767AE4">
      <w:pPr>
        <w:pStyle w:val="a3"/>
        <w:ind w:left="1080"/>
        <w:jc w:val="both"/>
        <w:rPr>
          <w:rFonts w:ascii="Times New Roman" w:hAnsi="Times New Roman" w:cs="Times New Roman"/>
          <w:sz w:val="28"/>
          <w:szCs w:val="28"/>
        </w:rPr>
      </w:pPr>
    </w:p>
    <w:p w14:paraId="73A3D39D" w14:textId="69BF0EFC"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Перед заездом спортсмену р</w:t>
      </w:r>
      <w:r w:rsidR="00767AE4">
        <w:rPr>
          <w:rFonts w:ascii="Times New Roman" w:hAnsi="Times New Roman" w:cs="Times New Roman"/>
          <w:color w:val="000000"/>
          <w:sz w:val="28"/>
          <w:szCs w:val="28"/>
        </w:rPr>
        <w:t>екомендуется</w:t>
      </w:r>
      <w:r>
        <w:rPr>
          <w:rFonts w:ascii="Times New Roman" w:hAnsi="Times New Roman" w:cs="Times New Roman"/>
          <w:color w:val="000000"/>
          <w:sz w:val="28"/>
          <w:szCs w:val="28"/>
        </w:rPr>
        <w:t xml:space="preserve"> убрать с мотоциклов зеркала заднего вида, кофры, а также сигнальную оптику (фары, указатели поворотов), во избежание их повреждения при падении.</w:t>
      </w:r>
    </w:p>
    <w:p w14:paraId="6EFA33EE" w14:textId="393B182C"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 xml:space="preserve">Для идентификации мотоцикла в ходе соревнования Организатор предоставляет каждому спортсмену Стартовый номер, который крепится </w:t>
      </w:r>
      <w:r w:rsidR="00767AE4">
        <w:rPr>
          <w:rFonts w:ascii="Times New Roman" w:hAnsi="Times New Roman" w:cs="Times New Roman"/>
          <w:color w:val="000000"/>
          <w:sz w:val="28"/>
          <w:szCs w:val="28"/>
        </w:rPr>
        <w:t>таким образом, чтобы он был легко читаем</w:t>
      </w:r>
      <w:r>
        <w:rPr>
          <w:rFonts w:ascii="Times New Roman" w:hAnsi="Times New Roman" w:cs="Times New Roman"/>
          <w:color w:val="000000"/>
          <w:sz w:val="28"/>
          <w:szCs w:val="28"/>
        </w:rPr>
        <w:t>. Стартовый номер, а также спонсорские наклейки должны быть закреплены на мотоцикле до начала Технических проверок, быть легко читаемыми и сохраняться на мотоцикле в течение всего этапа Чемпионата.</w:t>
      </w:r>
    </w:p>
    <w:p w14:paraId="0FA72215" w14:textId="77777777" w:rsidR="000B5E41" w:rsidRDefault="000B5E41">
      <w:pPr>
        <w:pStyle w:val="a3"/>
        <w:jc w:val="both"/>
        <w:rPr>
          <w:rFonts w:ascii="Times New Roman" w:hAnsi="Times New Roman" w:cs="Times New Roman"/>
          <w:sz w:val="28"/>
          <w:szCs w:val="28"/>
        </w:rPr>
      </w:pPr>
    </w:p>
    <w:p w14:paraId="19D33368"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Заявки на участие, стартовые взносы, присвоение стартовых номеров</w:t>
      </w:r>
    </w:p>
    <w:p w14:paraId="5667E3F6" w14:textId="3B52400A"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Максимальное коли</w:t>
      </w:r>
      <w:r w:rsidR="00D05ABF">
        <w:rPr>
          <w:rFonts w:ascii="Times New Roman" w:hAnsi="Times New Roman" w:cs="Times New Roman"/>
          <w:color w:val="000000"/>
          <w:sz w:val="28"/>
          <w:szCs w:val="28"/>
        </w:rPr>
        <w:t>чество участников Чемпионата – 4</w:t>
      </w:r>
      <w:r>
        <w:rPr>
          <w:rFonts w:ascii="Times New Roman" w:hAnsi="Times New Roman" w:cs="Times New Roman"/>
          <w:color w:val="000000"/>
          <w:sz w:val="28"/>
          <w:szCs w:val="28"/>
        </w:rPr>
        <w:t>9 человек. Количество может быть изменено Организатором по предоставлению данных в МВД СО об изменен</w:t>
      </w:r>
      <w:r w:rsidR="00054872">
        <w:rPr>
          <w:rFonts w:ascii="Times New Roman" w:hAnsi="Times New Roman" w:cs="Times New Roman"/>
          <w:color w:val="000000"/>
          <w:sz w:val="28"/>
          <w:szCs w:val="28"/>
        </w:rPr>
        <w:t>ии количества участников, а так</w:t>
      </w:r>
      <w:r>
        <w:rPr>
          <w:rFonts w:ascii="Times New Roman" w:hAnsi="Times New Roman" w:cs="Times New Roman"/>
          <w:color w:val="000000"/>
          <w:sz w:val="28"/>
          <w:szCs w:val="28"/>
        </w:rPr>
        <w:t xml:space="preserve">же обеспечении выполнения требований </w:t>
      </w:r>
      <w:r>
        <w:rPr>
          <w:rFonts w:ascii="Times New Roman" w:eastAsia="Times New Roman" w:hAnsi="Times New Roman" w:cs="Times New Roman"/>
          <w:spacing w:val="4"/>
          <w:sz w:val="28"/>
          <w:szCs w:val="28"/>
        </w:rPr>
        <w:t xml:space="preserve">Постановлений Правительства Свердловской области №333-ПП от </w:t>
      </w:r>
      <w:r>
        <w:rPr>
          <w:rFonts w:ascii="Times New Roman" w:eastAsia="Times New Roman" w:hAnsi="Times New Roman" w:cs="Times New Roman"/>
          <w:spacing w:val="5"/>
          <w:sz w:val="28"/>
          <w:szCs w:val="28"/>
        </w:rPr>
        <w:lastRenderedPageBreak/>
        <w:t xml:space="preserve">30.05.2003, №122-ПП от 18.02.2005 «О мерах по обеспечению общественного порядка и </w:t>
      </w:r>
      <w:r>
        <w:rPr>
          <w:rFonts w:ascii="Times New Roman" w:eastAsia="Times New Roman" w:hAnsi="Times New Roman" w:cs="Times New Roman"/>
          <w:sz w:val="28"/>
          <w:szCs w:val="28"/>
        </w:rPr>
        <w:t xml:space="preserve">безопасности при проведении на территории Свердловской области мероприятий с массовым </w:t>
      </w:r>
      <w:r>
        <w:rPr>
          <w:rFonts w:ascii="Times New Roman" w:eastAsia="Times New Roman" w:hAnsi="Times New Roman" w:cs="Times New Roman"/>
          <w:spacing w:val="-1"/>
          <w:sz w:val="28"/>
          <w:szCs w:val="28"/>
        </w:rPr>
        <w:t>пребыванием людей»</w:t>
      </w:r>
      <w:r>
        <w:rPr>
          <w:rFonts w:ascii="Times New Roman" w:hAnsi="Times New Roman" w:cs="Times New Roman"/>
          <w:color w:val="000000"/>
          <w:sz w:val="28"/>
          <w:szCs w:val="28"/>
        </w:rPr>
        <w:t>. В случае подачи заявок большим количеством возможных участников, приоритет отдаётся тем, чьи заявки были направлены ранее.</w:t>
      </w:r>
    </w:p>
    <w:p w14:paraId="6AA143A2"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К участию в соревновании допускаются спортсмены, подавшие заявку на участие посредством сайта https://gymkhana-cup.ru. Заявка на данном сайте подтверждает желание спортсмена участвовать в одном из конкретных этапов.</w:t>
      </w:r>
    </w:p>
    <w:p w14:paraId="47AC93F0" w14:textId="75876D91"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Срок приема заявок: до 1</w:t>
      </w:r>
      <w:r w:rsidR="00767AE4">
        <w:rPr>
          <w:rFonts w:ascii="Times New Roman" w:hAnsi="Times New Roman" w:cs="Times New Roman"/>
          <w:sz w:val="28"/>
          <w:szCs w:val="28"/>
        </w:rPr>
        <w:t>2</w:t>
      </w:r>
      <w:r>
        <w:rPr>
          <w:rFonts w:ascii="Times New Roman" w:hAnsi="Times New Roman" w:cs="Times New Roman"/>
          <w:sz w:val="28"/>
          <w:szCs w:val="28"/>
        </w:rPr>
        <w:t xml:space="preserve">:00 </w:t>
      </w:r>
      <w:r w:rsidR="00D05ABF">
        <w:rPr>
          <w:rFonts w:ascii="Times New Roman" w:hAnsi="Times New Roman" w:cs="Times New Roman"/>
          <w:sz w:val="28"/>
          <w:szCs w:val="28"/>
        </w:rPr>
        <w:t>08</w:t>
      </w:r>
      <w:r>
        <w:rPr>
          <w:rFonts w:ascii="Times New Roman" w:hAnsi="Times New Roman" w:cs="Times New Roman"/>
          <w:sz w:val="28"/>
          <w:szCs w:val="28"/>
        </w:rPr>
        <w:t>.0</w:t>
      </w:r>
      <w:r w:rsidR="00D05ABF">
        <w:rPr>
          <w:rFonts w:ascii="Times New Roman" w:hAnsi="Times New Roman" w:cs="Times New Roman"/>
          <w:sz w:val="28"/>
          <w:szCs w:val="28"/>
        </w:rPr>
        <w:t>8</w:t>
      </w:r>
      <w:r>
        <w:rPr>
          <w:rFonts w:ascii="Times New Roman" w:hAnsi="Times New Roman" w:cs="Times New Roman"/>
          <w:sz w:val="28"/>
          <w:szCs w:val="28"/>
        </w:rPr>
        <w:t>.202</w:t>
      </w:r>
      <w:r w:rsidR="00D05ABF">
        <w:rPr>
          <w:rFonts w:ascii="Times New Roman" w:hAnsi="Times New Roman" w:cs="Times New Roman"/>
          <w:sz w:val="28"/>
          <w:szCs w:val="28"/>
        </w:rPr>
        <w:t>5</w:t>
      </w:r>
      <w:r>
        <w:rPr>
          <w:rFonts w:ascii="Times New Roman" w:hAnsi="Times New Roman" w:cs="Times New Roman"/>
          <w:sz w:val="28"/>
          <w:szCs w:val="28"/>
        </w:rPr>
        <w:t xml:space="preserve"> года</w:t>
      </w:r>
    </w:p>
    <w:p w14:paraId="42B44238" w14:textId="77777777" w:rsidR="000B5E41" w:rsidRDefault="003E34D1">
      <w:pPr>
        <w:pStyle w:val="a3"/>
        <w:ind w:left="993"/>
        <w:jc w:val="both"/>
        <w:rPr>
          <w:rFonts w:ascii="Times New Roman" w:hAnsi="Times New Roman" w:cs="Times New Roman"/>
          <w:sz w:val="28"/>
          <w:szCs w:val="28"/>
        </w:rPr>
      </w:pPr>
      <w:r>
        <w:rPr>
          <w:rFonts w:ascii="Times New Roman" w:hAnsi="Times New Roman" w:cs="Times New Roman"/>
          <w:sz w:val="28"/>
          <w:szCs w:val="28"/>
        </w:rPr>
        <w:t>Указанный срок может быть изменён Организаторами Чемпионата. Заявки, поданные позднее, не принимаются.</w:t>
      </w:r>
    </w:p>
    <w:p w14:paraId="185D24A1"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Заявка на участие заполняется и подписывается Спортсменом заранее перед началом заездов, и до прохождения технической комиссии. Форма заявки предоставлена в Приложении №1 данного регламента.</w:t>
      </w:r>
    </w:p>
    <w:p w14:paraId="4852F680"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В случае подачи заявок сверх установленного п. 6.1 Регламента или Дополнительным регламентом количества спортсменов, Организатор оставляет за собой право формирования списка участников. При этом приоритет будет отдаваться спортсменам, имеющим высший класс, а также тем, чьи заявки были направлены раньше.</w:t>
      </w:r>
    </w:p>
    <w:p w14:paraId="31C76750"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Поставив свою подпись в заявочной форме, участник соревнования обязуется подчиняться требованиям официальных лиц соревнований и требованиям нормативных документов.</w:t>
      </w:r>
    </w:p>
    <w:p w14:paraId="49D34799"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Заявка, содержащая недостоверные сведения, признаётся недействительной, а к спортсмену могут быть применены меры дисциплинарного воздействия вплоть до дисквалификации без возврата стартового взноса и аннулирования зачётного времени.</w:t>
      </w:r>
    </w:p>
    <w:p w14:paraId="496E82C3"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Форма заявки на участие является приложением к настоящему Регламенту.</w:t>
      </w:r>
    </w:p>
    <w:p w14:paraId="2F9B45F0"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 xml:space="preserve">К участию в соревнованиях допускаются участники всех классов с </w:t>
      </w:r>
      <w:r>
        <w:rPr>
          <w:rFonts w:ascii="Times New Roman" w:hAnsi="Times New Roman" w:cs="Times New Roman"/>
          <w:color w:val="000000"/>
          <w:sz w:val="28"/>
          <w:szCs w:val="28"/>
          <w:lang w:val="en-US"/>
        </w:rPr>
        <w:t>N</w:t>
      </w:r>
      <w:r>
        <w:rPr>
          <w:rFonts w:ascii="Times New Roman" w:hAnsi="Times New Roman" w:cs="Times New Roman"/>
          <w:color w:val="000000"/>
          <w:sz w:val="28"/>
          <w:szCs w:val="28"/>
        </w:rPr>
        <w:t xml:space="preserve"> по </w:t>
      </w:r>
      <w:r>
        <w:rPr>
          <w:rFonts w:ascii="Times New Roman" w:hAnsi="Times New Roman" w:cs="Times New Roman"/>
          <w:color w:val="000000"/>
          <w:sz w:val="28"/>
          <w:szCs w:val="28"/>
          <w:lang w:val="en-US"/>
        </w:rPr>
        <w:t>A</w:t>
      </w:r>
      <w:r>
        <w:rPr>
          <w:rFonts w:ascii="Times New Roman" w:hAnsi="Times New Roman" w:cs="Times New Roman"/>
          <w:color w:val="000000"/>
          <w:sz w:val="28"/>
          <w:szCs w:val="28"/>
        </w:rPr>
        <w:t>. Классы участников определяются в соответствии с положением о «Системе классов». Класс соревнований определяется из наивысшего, в котором участвуют не менее трёх спортсменов, согласно классам зарегистрированных на этап спортсменов.</w:t>
      </w:r>
    </w:p>
    <w:p w14:paraId="72D6CC85"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 xml:space="preserve">Сведения о классе участников могут быть получены из заявок, либо по профилю спортсмена по ссылке: </w:t>
      </w:r>
      <w:hyperlink r:id="rId5" w:history="1">
        <w:r>
          <w:rPr>
            <w:rStyle w:val="a5"/>
            <w:rFonts w:ascii="Times New Roman" w:hAnsi="Times New Roman" w:cs="Times New Roman"/>
            <w:sz w:val="28"/>
            <w:szCs w:val="28"/>
          </w:rPr>
          <w:t>http://gymkhana-cup.ru/athletes/list</w:t>
        </w:r>
      </w:hyperlink>
      <w:r>
        <w:rPr>
          <w:rFonts w:ascii="Times New Roman" w:hAnsi="Times New Roman" w:cs="Times New Roman"/>
          <w:color w:val="000000"/>
          <w:sz w:val="28"/>
          <w:szCs w:val="28"/>
        </w:rPr>
        <w:t>.</w:t>
      </w:r>
    </w:p>
    <w:p w14:paraId="3570FD55"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Соревнования проводятся в личных зачётах в соответствующих типах классов для награждения.</w:t>
      </w:r>
    </w:p>
    <w:p w14:paraId="4AB378D3"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 xml:space="preserve">При регистрации на соревнование спортсмен указывает свой класс (в случае его наличия), который сохраняется неизменным до конца соревнования. При отсутствии класса у спортсмена ему будет </w:t>
      </w:r>
      <w:r>
        <w:rPr>
          <w:rFonts w:ascii="Times New Roman" w:hAnsi="Times New Roman" w:cs="Times New Roman"/>
          <w:color w:val="000000"/>
          <w:sz w:val="28"/>
          <w:szCs w:val="28"/>
        </w:rPr>
        <w:lastRenderedPageBreak/>
        <w:t>предложено проехать стандартную фигуру по выбору Организатора (по умолчанию - GP8) с системой хронометража, во время регистрации, для присвоения ему класса. В случае отказа участнику присваивается класс N. Если по результатам заездов участник повышает класс с N до D3 и выше, то такой участник дисквалифицируется ввиду занижения своего изначального класса</w:t>
      </w:r>
      <w:r>
        <w:rPr>
          <w:color w:val="000000"/>
          <w:sz w:val="27"/>
          <w:szCs w:val="27"/>
        </w:rPr>
        <w:t>.</w:t>
      </w:r>
    </w:p>
    <w:p w14:paraId="622F1369" w14:textId="6860752B"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 xml:space="preserve">Стартовый взнос на участие в соревнованиях составляет </w:t>
      </w:r>
      <w:r w:rsidR="008D00A8">
        <w:rPr>
          <w:rFonts w:ascii="Times New Roman" w:hAnsi="Times New Roman" w:cs="Times New Roman"/>
          <w:color w:val="000000"/>
          <w:sz w:val="28"/>
          <w:szCs w:val="28"/>
        </w:rPr>
        <w:t>10</w:t>
      </w:r>
      <w:r>
        <w:rPr>
          <w:rFonts w:ascii="Times New Roman" w:hAnsi="Times New Roman" w:cs="Times New Roman"/>
          <w:color w:val="000000"/>
          <w:sz w:val="28"/>
          <w:szCs w:val="28"/>
        </w:rPr>
        <w:t>00,00 руб.</w:t>
      </w:r>
    </w:p>
    <w:p w14:paraId="43089E67"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Организатор по своему усмотрению может, частично или полностью, освободить некоторых спортсменов от уплаты стартового взноса.</w:t>
      </w:r>
    </w:p>
    <w:p w14:paraId="3CB1A78A"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Спортсмены, не уплатившие стартовые взносы до старта первого заезда, к соревнованию не допускаются.</w:t>
      </w:r>
    </w:p>
    <w:p w14:paraId="067535F9"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Стартовые взносы возвращаются уплатившим их спортсменам в случае отклонения заявки на участие не по вине спортсмена, в случае форс-мажорных обстоятельств, доказанных спортсменом, а также в случае, если Чемпионат не состоялся.</w:t>
      </w:r>
    </w:p>
    <w:p w14:paraId="0E42F302" w14:textId="3FA244B2" w:rsidR="000B5E41" w:rsidRDefault="008D00A8">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Стартовые номера присваиваются организатором в день соревнований.</w:t>
      </w:r>
    </w:p>
    <w:p w14:paraId="39714A93" w14:textId="77777777" w:rsidR="000B5E41" w:rsidRDefault="000B5E41">
      <w:pPr>
        <w:pStyle w:val="a3"/>
        <w:ind w:left="360"/>
        <w:jc w:val="both"/>
        <w:rPr>
          <w:rFonts w:ascii="Times New Roman" w:hAnsi="Times New Roman" w:cs="Times New Roman"/>
          <w:sz w:val="28"/>
          <w:szCs w:val="28"/>
        </w:rPr>
      </w:pPr>
    </w:p>
    <w:p w14:paraId="4A46C1BE"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Страхование и реклама</w:t>
      </w:r>
    </w:p>
    <w:p w14:paraId="178375C9"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b/>
          <w:sz w:val="28"/>
          <w:szCs w:val="28"/>
        </w:rPr>
        <w:t>Страхование</w:t>
      </w:r>
    </w:p>
    <w:p w14:paraId="294A58BE"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Ответственность за ущерб, причинённый спортсменами третьим лицам в любое время до старта и после финиша зачётной трассы соревнования, страхуется спортсменами самостоятельно.</w:t>
      </w:r>
    </w:p>
    <w:p w14:paraId="243B37C2"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Организатор вправе самостоятельно застраховать ответственность за ущерб, причинённый третьим лицам.</w:t>
      </w:r>
    </w:p>
    <w:p w14:paraId="0ED6D2F0"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Страхование гражданской ответственности спортсменов перед третьими лицами (на время проведения соревнования) может производиться привлеченными Организатором страховыми компаниями.</w:t>
      </w:r>
    </w:p>
    <w:p w14:paraId="62670346"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b/>
          <w:sz w:val="28"/>
          <w:szCs w:val="28"/>
        </w:rPr>
        <w:t>Страхование от несчастных случаев</w:t>
      </w:r>
    </w:p>
    <w:p w14:paraId="24F57637" w14:textId="2E6D8F16"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Личное медицинское страхование и страхование от травм и несчастных случаев обязательно для всех Спортсменов</w:t>
      </w:r>
      <w:r w:rsidR="00054872">
        <w:rPr>
          <w:rFonts w:ascii="Times New Roman" w:hAnsi="Times New Roman" w:cs="Times New Roman"/>
          <w:color w:val="000000"/>
          <w:sz w:val="28"/>
          <w:szCs w:val="28"/>
        </w:rPr>
        <w:t>,</w:t>
      </w:r>
      <w:r>
        <w:rPr>
          <w:rFonts w:ascii="Times New Roman" w:hAnsi="Times New Roman" w:cs="Times New Roman"/>
          <w:color w:val="000000"/>
          <w:sz w:val="28"/>
          <w:szCs w:val="28"/>
        </w:rPr>
        <w:t xml:space="preserve"> принимающих участие в Чемпионате.</w:t>
      </w:r>
    </w:p>
    <w:p w14:paraId="77C4D107"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Это страхование обеспечивается спортсменами самостоятельно или привлеченными Организатором страховыми компаниями, и должно включать страхование жизни и здоровья, действующее во время спортивных соревнований по мотоциклетному спорту.</w:t>
      </w:r>
    </w:p>
    <w:p w14:paraId="5493EA75"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Наличие страхования контролируется Организатором на Административных проверках.</w:t>
      </w:r>
    </w:p>
    <w:p w14:paraId="49968084"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Организатор не несет ответственности за ущерб и повреждения, причиненные спортсменам и их имуществу. Все спортсмены принимают участие в соревновании на свой собственный риск.</w:t>
      </w:r>
    </w:p>
    <w:p w14:paraId="2DCD2504"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 xml:space="preserve">Своей подписью на заявочной форме спортсмен отказывается от каких-либо прав на компенсацию расходов со стороны организаторов, которые могут возникнуть в результате происшествия </w:t>
      </w:r>
      <w:r>
        <w:rPr>
          <w:rFonts w:ascii="Times New Roman" w:hAnsi="Times New Roman" w:cs="Times New Roman"/>
          <w:color w:val="000000"/>
          <w:sz w:val="28"/>
          <w:szCs w:val="28"/>
        </w:rPr>
        <w:lastRenderedPageBreak/>
        <w:t>во время соревнований. Этот отказ (от каких-либо прав на компенсацию расходов) относится к Организатору, Официальным Лицам и другим Участникам соревнования.</w:t>
      </w:r>
    </w:p>
    <w:p w14:paraId="3211D4DC"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b/>
          <w:sz w:val="28"/>
          <w:szCs w:val="28"/>
        </w:rPr>
        <w:t>Реклама</w:t>
      </w:r>
    </w:p>
    <w:p w14:paraId="711FBD8E"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Реклама на мотоциклах спортсменов должна соответствовать схеме расклейки мотоцикла, предоставленной Организатором.</w:t>
      </w:r>
    </w:p>
    <w:p w14:paraId="69B7F548" w14:textId="77777777" w:rsidR="000B5E41" w:rsidRDefault="003E34D1">
      <w:pPr>
        <w:pStyle w:val="a3"/>
        <w:numPr>
          <w:ilvl w:val="2"/>
          <w:numId w:val="1"/>
        </w:numPr>
        <w:jc w:val="both"/>
        <w:rPr>
          <w:rFonts w:ascii="Times New Roman" w:hAnsi="Times New Roman" w:cs="Times New Roman"/>
          <w:sz w:val="28"/>
          <w:szCs w:val="28"/>
        </w:rPr>
      </w:pPr>
      <w:r>
        <w:rPr>
          <w:rFonts w:ascii="Times New Roman" w:hAnsi="Times New Roman" w:cs="Times New Roman"/>
          <w:color w:val="000000"/>
          <w:sz w:val="28"/>
          <w:szCs w:val="28"/>
        </w:rPr>
        <w:t>Мотоциклы спортсменов могут нести на себе любой вид рекламы при соблюдении условий, что эта реклама:</w:t>
      </w:r>
    </w:p>
    <w:p w14:paraId="5149BF5F" w14:textId="2A95A68A" w:rsidR="000B5E41" w:rsidRDefault="003E34D1">
      <w:pPr>
        <w:pStyle w:val="a3"/>
        <w:numPr>
          <w:ilvl w:val="0"/>
          <w:numId w:val="10"/>
        </w:numPr>
        <w:jc w:val="both"/>
        <w:rPr>
          <w:rFonts w:ascii="Times New Roman" w:hAnsi="Times New Roman" w:cs="Times New Roman"/>
          <w:sz w:val="28"/>
          <w:szCs w:val="28"/>
        </w:rPr>
      </w:pPr>
      <w:r>
        <w:rPr>
          <w:rFonts w:ascii="Times New Roman" w:hAnsi="Times New Roman" w:cs="Times New Roman"/>
          <w:color w:val="000000"/>
          <w:sz w:val="28"/>
          <w:szCs w:val="28"/>
        </w:rPr>
        <w:t>не противоречит законодательству Р</w:t>
      </w:r>
      <w:r w:rsidR="008D00A8">
        <w:rPr>
          <w:rFonts w:ascii="Times New Roman" w:hAnsi="Times New Roman" w:cs="Times New Roman"/>
          <w:color w:val="000000"/>
          <w:sz w:val="28"/>
          <w:szCs w:val="28"/>
        </w:rPr>
        <w:t>Ф</w:t>
      </w:r>
      <w:r>
        <w:rPr>
          <w:rFonts w:ascii="Times New Roman" w:hAnsi="Times New Roman" w:cs="Times New Roman"/>
          <w:color w:val="000000"/>
          <w:sz w:val="28"/>
          <w:szCs w:val="28"/>
        </w:rPr>
        <w:t xml:space="preserve"> и данному Регламенту;</w:t>
      </w:r>
    </w:p>
    <w:p w14:paraId="153F6ECA" w14:textId="77777777" w:rsidR="000B5E41" w:rsidRDefault="003E34D1">
      <w:pPr>
        <w:pStyle w:val="a3"/>
        <w:numPr>
          <w:ilvl w:val="0"/>
          <w:numId w:val="10"/>
        </w:numPr>
        <w:jc w:val="both"/>
        <w:rPr>
          <w:rFonts w:ascii="Times New Roman" w:hAnsi="Times New Roman" w:cs="Times New Roman"/>
          <w:sz w:val="28"/>
          <w:szCs w:val="28"/>
        </w:rPr>
      </w:pPr>
      <w:r>
        <w:rPr>
          <w:rFonts w:ascii="Times New Roman" w:hAnsi="Times New Roman" w:cs="Times New Roman"/>
          <w:color w:val="000000"/>
          <w:sz w:val="28"/>
          <w:szCs w:val="28"/>
        </w:rPr>
        <w:t>не занимает мест, зарезервированных для наклеек и стартовых номеров соревнования;</w:t>
      </w:r>
    </w:p>
    <w:p w14:paraId="3D89F59A" w14:textId="77777777" w:rsidR="000B5E41" w:rsidRDefault="003E34D1">
      <w:pPr>
        <w:pStyle w:val="a3"/>
        <w:numPr>
          <w:ilvl w:val="0"/>
          <w:numId w:val="10"/>
        </w:numPr>
        <w:jc w:val="both"/>
        <w:rPr>
          <w:rFonts w:ascii="Times New Roman" w:hAnsi="Times New Roman" w:cs="Times New Roman"/>
          <w:sz w:val="28"/>
          <w:szCs w:val="28"/>
        </w:rPr>
      </w:pPr>
      <w:r>
        <w:rPr>
          <w:rFonts w:ascii="Times New Roman" w:hAnsi="Times New Roman" w:cs="Times New Roman"/>
          <w:color w:val="000000"/>
          <w:sz w:val="28"/>
          <w:szCs w:val="28"/>
        </w:rPr>
        <w:t>не ухудшает видимости спортсмену через ветровое стекло.</w:t>
      </w:r>
    </w:p>
    <w:p w14:paraId="709FF3F4" w14:textId="77777777" w:rsidR="000B5E41" w:rsidRDefault="000B5E41">
      <w:pPr>
        <w:pStyle w:val="a3"/>
        <w:ind w:left="1080"/>
        <w:jc w:val="both"/>
        <w:rPr>
          <w:rFonts w:ascii="Times New Roman" w:hAnsi="Times New Roman" w:cs="Times New Roman"/>
          <w:b/>
          <w:sz w:val="28"/>
          <w:szCs w:val="28"/>
        </w:rPr>
      </w:pPr>
    </w:p>
    <w:p w14:paraId="435EBDC5"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Администрация и технические проверки</w:t>
      </w:r>
    </w:p>
    <w:p w14:paraId="24A2F839"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Административные проверки должен пройти каждый спортсмен, заявленный для участия в данном соревновании.</w:t>
      </w:r>
    </w:p>
    <w:p w14:paraId="1B196B64"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На административные проверки спортсменом или его представителем должны быть представлены следующие документы:</w:t>
      </w:r>
    </w:p>
    <w:p w14:paraId="39399626" w14:textId="77777777" w:rsidR="000B5E41" w:rsidRDefault="003E34D1">
      <w:pPr>
        <w:pStyle w:val="a3"/>
        <w:numPr>
          <w:ilvl w:val="0"/>
          <w:numId w:val="11"/>
        </w:numPr>
        <w:jc w:val="both"/>
        <w:rPr>
          <w:rFonts w:ascii="Times New Roman" w:hAnsi="Times New Roman" w:cs="Times New Roman"/>
          <w:sz w:val="28"/>
          <w:szCs w:val="28"/>
        </w:rPr>
      </w:pPr>
      <w:r>
        <w:rPr>
          <w:rFonts w:ascii="Times New Roman" w:hAnsi="Times New Roman" w:cs="Times New Roman"/>
          <w:color w:val="000000"/>
          <w:sz w:val="28"/>
          <w:szCs w:val="28"/>
        </w:rPr>
        <w:t>Заявка на участие в соревнованиях;</w:t>
      </w:r>
    </w:p>
    <w:p w14:paraId="0B1A4BE8" w14:textId="4972DE8C" w:rsidR="000B5E41" w:rsidRPr="00D05ABF" w:rsidRDefault="00AF7DB4" w:rsidP="00D05ABF">
      <w:pPr>
        <w:pStyle w:val="a3"/>
        <w:numPr>
          <w:ilvl w:val="0"/>
          <w:numId w:val="11"/>
        </w:numPr>
        <w:jc w:val="both"/>
        <w:rPr>
          <w:rFonts w:ascii="Times New Roman" w:hAnsi="Times New Roman" w:cs="Times New Roman"/>
          <w:sz w:val="28"/>
          <w:szCs w:val="28"/>
        </w:rPr>
      </w:pPr>
      <w:r>
        <w:rPr>
          <w:rFonts w:ascii="Times New Roman" w:hAnsi="Times New Roman" w:cs="Times New Roman"/>
          <w:color w:val="000000"/>
          <w:sz w:val="28"/>
          <w:szCs w:val="28"/>
        </w:rPr>
        <w:t>Д</w:t>
      </w:r>
      <w:r w:rsidR="003E34D1">
        <w:rPr>
          <w:rFonts w:ascii="Times New Roman" w:hAnsi="Times New Roman" w:cs="Times New Roman"/>
          <w:color w:val="000000"/>
          <w:sz w:val="28"/>
          <w:szCs w:val="28"/>
        </w:rPr>
        <w:t>окумент, удостоверяющий личность спортсмена и предоставляющий право управления мототранспортом категории А (А1) (Паспорт РФ, свидетельство о рождении, водительское удостоверение). При отсутствии у спортсмена водительского удостоверения необходимо предоставить разрешение врача (медицинская справка) на участие в соревнованиях по мотоспорту (сведения о медицинском осмотре);</w:t>
      </w:r>
    </w:p>
    <w:p w14:paraId="1B1C18EA" w14:textId="77777777" w:rsidR="000B5E41" w:rsidRDefault="003E34D1">
      <w:pPr>
        <w:pStyle w:val="a3"/>
        <w:numPr>
          <w:ilvl w:val="0"/>
          <w:numId w:val="11"/>
        </w:numPr>
        <w:jc w:val="both"/>
        <w:rPr>
          <w:rFonts w:ascii="Times New Roman" w:hAnsi="Times New Roman" w:cs="Times New Roman"/>
          <w:sz w:val="28"/>
          <w:szCs w:val="28"/>
        </w:rPr>
      </w:pPr>
      <w:r>
        <w:rPr>
          <w:rFonts w:ascii="Times New Roman" w:hAnsi="Times New Roman" w:cs="Times New Roman"/>
          <w:color w:val="000000"/>
          <w:sz w:val="28"/>
          <w:szCs w:val="28"/>
        </w:rPr>
        <w:t>Спортсмен обязан предъявить документы, свидетельствующие о допуске мотоцикла к использованию: паспорт транспортного средства, и (или) свидетельство о регистрации транспортного средства – для ТС, допущенных для движения по дорогам общего пользования, либо паспорт спортивного мотоцикла, оформленный МФР России.</w:t>
      </w:r>
    </w:p>
    <w:p w14:paraId="1FF47871"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Любому спортсмену, не прошедшему Административной проверки в пределах времени её проведения, будет отказано в старте, если Организатором не будет принято иное решение.</w:t>
      </w:r>
    </w:p>
    <w:p w14:paraId="00BD39B5" w14:textId="77777777" w:rsidR="000B5E41" w:rsidRDefault="000B5E41">
      <w:pPr>
        <w:pStyle w:val="a3"/>
        <w:ind w:left="1080"/>
        <w:jc w:val="both"/>
        <w:rPr>
          <w:rFonts w:ascii="Times New Roman" w:hAnsi="Times New Roman" w:cs="Times New Roman"/>
          <w:sz w:val="28"/>
          <w:szCs w:val="28"/>
        </w:rPr>
      </w:pPr>
    </w:p>
    <w:p w14:paraId="765B8022"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Технические проверки:</w:t>
      </w:r>
    </w:p>
    <w:p w14:paraId="2F4F9F13"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Технические проверки должен пройти каждый мотоцикл, заявленный для участия в Чемпионате;</w:t>
      </w:r>
    </w:p>
    <w:p w14:paraId="1C96718C"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Проверки проводятся по расписанию, указанному в пункте 2.2. настоящего Регламента, и может быть изменено Организатором;</w:t>
      </w:r>
    </w:p>
    <w:p w14:paraId="528ED2F0"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lastRenderedPageBreak/>
        <w:t>Мотоцикл должен быть представлен, на Технические проверки полностью подготовленным для участия в Чемпионате, с нанесенным на него стартовым номером и рекламой Организатора;</w:t>
      </w:r>
    </w:p>
    <w:p w14:paraId="4C3F1B2D"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Вся защитная экипировка спортсмена, указанная в п. 3.4 настоящего Регламента также должна быть представлена на техническую инспекцию;</w:t>
      </w:r>
    </w:p>
    <w:p w14:paraId="2C026CF5"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На старте гонки Судья имеет право проверить экипировку спортсмена, и, выявив несоответствие, не допустить спортсмена к старту;</w:t>
      </w:r>
    </w:p>
    <w:p w14:paraId="741AC426"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На Технические проверки доложена быть предоставлена «Заявка на Участие» с заполненными полями;</w:t>
      </w:r>
    </w:p>
    <w:p w14:paraId="41E3DB25"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Если по результатам Технической проверки будет установлено, что мотоцикл не соответствует классу, в котором он был заявлен, этот мотоцикл может быть переведён решением Организатора в соответствующий класс;</w:t>
      </w:r>
    </w:p>
    <w:p w14:paraId="5D5ADF4D"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Если по результатам Технической проверки будет установлено, что мотоцикл не соответствует техническим требованиям, спортсмену может быть предоставлена возможность устранения этих несоответствий. В этом случае мотоцикл должен быть повторно представлен для Технической проверки после устранения указанных несоответствий, но в пределах времени проведения Технических проверок;</w:t>
      </w:r>
    </w:p>
    <w:p w14:paraId="0235640B"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Любому мотоциклу, не прошедшему Техническую проверку в пределах времени её проведения, будет отказано в старте;</w:t>
      </w:r>
    </w:p>
    <w:p w14:paraId="554BB005" w14:textId="77777777" w:rsidR="000B5E41" w:rsidRDefault="003E34D1">
      <w:pPr>
        <w:pStyle w:val="a3"/>
        <w:numPr>
          <w:ilvl w:val="0"/>
          <w:numId w:val="12"/>
        </w:numPr>
        <w:jc w:val="both"/>
        <w:rPr>
          <w:rFonts w:ascii="Times New Roman" w:hAnsi="Times New Roman" w:cs="Times New Roman"/>
          <w:sz w:val="28"/>
          <w:szCs w:val="28"/>
        </w:rPr>
      </w:pPr>
      <w:r>
        <w:rPr>
          <w:rFonts w:ascii="Times New Roman" w:hAnsi="Times New Roman" w:cs="Times New Roman"/>
          <w:color w:val="000000"/>
          <w:sz w:val="28"/>
          <w:szCs w:val="28"/>
        </w:rPr>
        <w:t>Дополнительные Технические проверки мотоцикла могут быть проведены в любое время в течение Чемпионата. За любое обнаруженное в ходе таких проверок несоответствие мотоцикла техническим требованиям, спортсмен может быть исключен или отстранен от участия в Чемпионате до исправления выявленных нарушений.</w:t>
      </w:r>
    </w:p>
    <w:p w14:paraId="53AC883C"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sz w:val="28"/>
          <w:szCs w:val="28"/>
        </w:rPr>
        <w:t>Заключительные проверки</w:t>
      </w:r>
    </w:p>
    <w:p w14:paraId="1CF33D2A" w14:textId="77777777" w:rsidR="000B5E41" w:rsidRDefault="003E34D1">
      <w:pPr>
        <w:pStyle w:val="a3"/>
        <w:numPr>
          <w:ilvl w:val="0"/>
          <w:numId w:val="13"/>
        </w:numPr>
        <w:jc w:val="both"/>
        <w:rPr>
          <w:rFonts w:ascii="Times New Roman" w:hAnsi="Times New Roman" w:cs="Times New Roman"/>
          <w:sz w:val="28"/>
          <w:szCs w:val="28"/>
        </w:rPr>
      </w:pPr>
      <w:r>
        <w:rPr>
          <w:rFonts w:ascii="Times New Roman" w:hAnsi="Times New Roman" w:cs="Times New Roman"/>
          <w:color w:val="000000"/>
          <w:sz w:val="28"/>
          <w:szCs w:val="28"/>
        </w:rPr>
        <w:t>После финиша может быть проведён углубленный технический осмотр мотоцикла. Такому осмотру подвергаются мотоциклы, в отношении которых поданы протесты на их несоответствие техническим требованиям;</w:t>
      </w:r>
    </w:p>
    <w:p w14:paraId="3A7E4628" w14:textId="77777777" w:rsidR="000B5E41" w:rsidRDefault="003E34D1">
      <w:pPr>
        <w:pStyle w:val="a3"/>
        <w:numPr>
          <w:ilvl w:val="0"/>
          <w:numId w:val="13"/>
        </w:numPr>
        <w:jc w:val="both"/>
        <w:rPr>
          <w:rFonts w:ascii="Times New Roman" w:hAnsi="Times New Roman" w:cs="Times New Roman"/>
          <w:sz w:val="28"/>
          <w:szCs w:val="28"/>
        </w:rPr>
      </w:pPr>
      <w:r>
        <w:rPr>
          <w:rFonts w:ascii="Times New Roman" w:hAnsi="Times New Roman" w:cs="Times New Roman"/>
          <w:color w:val="000000"/>
          <w:sz w:val="28"/>
          <w:szCs w:val="28"/>
        </w:rPr>
        <w:t>Каждый мотоцикл, подлежащий углубленному техническому осмотру, должен быть представлен спортсменом для его проведения. При проведении углубленного технического осмотра присутствие спортсмена не является обязательным, однако спортсмен должен предоставить в распоряжение Технического комиссара необходимое количество персонала и инвентарь.</w:t>
      </w:r>
    </w:p>
    <w:p w14:paraId="19563477" w14:textId="77777777" w:rsidR="000B5E41" w:rsidRDefault="000B5E41">
      <w:pPr>
        <w:pStyle w:val="a3"/>
        <w:jc w:val="both"/>
        <w:rPr>
          <w:rFonts w:ascii="Times New Roman" w:hAnsi="Times New Roman" w:cs="Times New Roman"/>
          <w:sz w:val="28"/>
          <w:szCs w:val="28"/>
        </w:rPr>
      </w:pPr>
    </w:p>
    <w:p w14:paraId="1B277B18"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Проведение соревнований</w:t>
      </w:r>
    </w:p>
    <w:p w14:paraId="54AA1498"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lastRenderedPageBreak/>
        <w:t>Соревнования проводятся на личное первенство в два заезда, для каждого класса мотоциклов.</w:t>
      </w:r>
    </w:p>
    <w:p w14:paraId="1BE4F2FF"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В зачёт идёт лучше время, показанное спортсменом по результатам двух заездов.</w:t>
      </w:r>
    </w:p>
    <w:p w14:paraId="394AEA11"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Спортсменам в день соревнований предоставляется время для свободной тренировки.</w:t>
      </w:r>
    </w:p>
    <w:p w14:paraId="0A026851"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Заезды проводятся поочерёдно по каждому классу.</w:t>
      </w:r>
    </w:p>
    <w:p w14:paraId="1968B29C"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Заезды могут проводиться как одним спортсменом на одной трассе, так и двумя спортсменами одновременно, на двух идентично построенных трассах.</w:t>
      </w:r>
    </w:p>
    <w:p w14:paraId="6098D393"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На площадке соревнований организуется зона разогрева участника перед заездом, а также зона свободной тренировки (при технической возможности). Проект трассы готовится Организатором заранее. При необходимости в конфигурацию площадки и трассы Организатором могут быть внесены изменения.</w:t>
      </w:r>
    </w:p>
    <w:p w14:paraId="61F9A47D"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Очередность выступлений определяется по классам спортсменов. Порядок выступления спортсмена в классе определяется последовательным списком при регистрации участников.</w:t>
      </w:r>
    </w:p>
    <w:p w14:paraId="41283371"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Спортсменам разрешается участвовать только в 1-ом из классов мотоциклов в день соревнований.</w:t>
      </w:r>
    </w:p>
    <w:p w14:paraId="3E4A3C55"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При согласовании с организаторами допускается выступление нескольких спортсменов на одном мотоцикле, при условии предварительного указания этого в заявке на участие в соревновании.</w:t>
      </w:r>
    </w:p>
    <w:p w14:paraId="40F97141"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Распорядок соревнований выдается при регистрации. Маршрут прохождения трассы (легенда) выдаётся спортсменам перед началом соревнований, а также публикуется на сайте https://gymkhana-cup.ru в день соревнований.</w:t>
      </w:r>
    </w:p>
    <w:p w14:paraId="3C7AA56D"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Размер стартового взноса при заявке на участие в соревновании для всех классов устанавливается Регламентом соревнования.</w:t>
      </w:r>
    </w:p>
    <w:p w14:paraId="48292622"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Штрафы за нарушения:</w:t>
      </w:r>
    </w:p>
    <w:p w14:paraId="6DA8B087" w14:textId="77777777"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Сбитый или задетый конус – 1 штрафной балл;</w:t>
      </w:r>
    </w:p>
    <w:p w14:paraId="7B892480" w14:textId="52EF22B7"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 xml:space="preserve">Касание ногой земли </w:t>
      </w:r>
      <w:r w:rsidR="007D5D2D">
        <w:rPr>
          <w:rFonts w:ascii="Times New Roman" w:hAnsi="Times New Roman" w:cs="Times New Roman"/>
          <w:color w:val="000000"/>
          <w:sz w:val="28"/>
          <w:szCs w:val="28"/>
        </w:rPr>
        <w:t>во</w:t>
      </w:r>
      <w:r>
        <w:rPr>
          <w:rFonts w:ascii="Times New Roman" w:hAnsi="Times New Roman" w:cs="Times New Roman"/>
          <w:color w:val="000000"/>
          <w:sz w:val="28"/>
          <w:szCs w:val="28"/>
        </w:rPr>
        <w:t xml:space="preserve"> избежани</w:t>
      </w:r>
      <w:r w:rsidR="0033033B">
        <w:rPr>
          <w:rFonts w:ascii="Times New Roman" w:hAnsi="Times New Roman" w:cs="Times New Roman"/>
          <w:color w:val="000000"/>
          <w:sz w:val="28"/>
          <w:szCs w:val="28"/>
        </w:rPr>
        <w:t>е</w:t>
      </w:r>
      <w:r>
        <w:rPr>
          <w:rFonts w:ascii="Times New Roman" w:hAnsi="Times New Roman" w:cs="Times New Roman"/>
          <w:color w:val="000000"/>
          <w:sz w:val="28"/>
          <w:szCs w:val="28"/>
        </w:rPr>
        <w:t xml:space="preserve"> падения – 1 штрафной балл. Касание земли любой частью ноги при условии нахождения стопы на подножке не штрафуется;</w:t>
      </w:r>
    </w:p>
    <w:p w14:paraId="574A2D46" w14:textId="30343103"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 xml:space="preserve">Опора на ноги с переступанием </w:t>
      </w:r>
      <w:r w:rsidR="0033033B">
        <w:rPr>
          <w:rFonts w:ascii="Times New Roman" w:hAnsi="Times New Roman" w:cs="Times New Roman"/>
          <w:color w:val="000000"/>
          <w:sz w:val="28"/>
          <w:szCs w:val="28"/>
        </w:rPr>
        <w:t>во</w:t>
      </w:r>
      <w:r>
        <w:rPr>
          <w:rFonts w:ascii="Times New Roman" w:hAnsi="Times New Roman" w:cs="Times New Roman"/>
          <w:color w:val="000000"/>
          <w:sz w:val="28"/>
          <w:szCs w:val="28"/>
        </w:rPr>
        <w:t xml:space="preserve"> избежани</w:t>
      </w:r>
      <w:r w:rsidR="0033033B">
        <w:rPr>
          <w:rFonts w:ascii="Times New Roman" w:hAnsi="Times New Roman" w:cs="Times New Roman"/>
          <w:color w:val="000000"/>
          <w:sz w:val="28"/>
          <w:szCs w:val="28"/>
        </w:rPr>
        <w:t>е</w:t>
      </w:r>
      <w:r>
        <w:rPr>
          <w:rFonts w:ascii="Times New Roman" w:hAnsi="Times New Roman" w:cs="Times New Roman"/>
          <w:color w:val="000000"/>
          <w:sz w:val="28"/>
          <w:szCs w:val="28"/>
        </w:rPr>
        <w:t xml:space="preserve"> падения - 3 штрафных балла;</w:t>
      </w:r>
    </w:p>
    <w:p w14:paraId="53B7AA20" w14:textId="77777777"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Опора на ногу с целью совершения разворота или корректировки траектории движения - 3 штрафных балла, за исключением зоны «</w:t>
      </w:r>
      <w:proofErr w:type="spellStart"/>
      <w:r>
        <w:rPr>
          <w:rFonts w:ascii="Times New Roman" w:hAnsi="Times New Roman" w:cs="Times New Roman"/>
          <w:color w:val="000000"/>
          <w:sz w:val="28"/>
          <w:szCs w:val="28"/>
        </w:rPr>
        <w:t>FootOK</w:t>
      </w:r>
      <w:proofErr w:type="spellEnd"/>
      <w:r>
        <w:rPr>
          <w:rFonts w:ascii="Times New Roman" w:hAnsi="Times New Roman" w:cs="Times New Roman"/>
          <w:color w:val="000000"/>
          <w:sz w:val="28"/>
          <w:szCs w:val="28"/>
        </w:rPr>
        <w:t>» - спец участок на котором разрешено опираться на ногу с целью разворота;</w:t>
      </w:r>
    </w:p>
    <w:p w14:paraId="48066358" w14:textId="77777777"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Выезд за пределы финишного коридора – 3 штрафных балла;</w:t>
      </w:r>
    </w:p>
    <w:p w14:paraId="381DF904" w14:textId="77777777"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Неполный въезд в финишный коридор – 3 штрафных балла;</w:t>
      </w:r>
    </w:p>
    <w:p w14:paraId="70E6E451" w14:textId="0BADBD28"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 xml:space="preserve">Проезд финишного коридора без остановки – </w:t>
      </w:r>
      <w:r w:rsidR="0024349C">
        <w:rPr>
          <w:rFonts w:ascii="Times New Roman" w:hAnsi="Times New Roman" w:cs="Times New Roman"/>
          <w:color w:val="000000"/>
          <w:sz w:val="28"/>
          <w:szCs w:val="28"/>
        </w:rPr>
        <w:t>дисквалификация в данном заезде</w:t>
      </w:r>
      <w:r>
        <w:rPr>
          <w:rFonts w:ascii="Times New Roman" w:hAnsi="Times New Roman" w:cs="Times New Roman"/>
          <w:color w:val="000000"/>
          <w:sz w:val="28"/>
          <w:szCs w:val="28"/>
        </w:rPr>
        <w:t>;</w:t>
      </w:r>
    </w:p>
    <w:p w14:paraId="64D1FDC5" w14:textId="00ACF457" w:rsidR="000B5E41" w:rsidRDefault="00D05ABF">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lastRenderedPageBreak/>
        <w:t>Не пересечение</w:t>
      </w:r>
      <w:r w:rsidR="003E34D1">
        <w:rPr>
          <w:rFonts w:ascii="Times New Roman" w:hAnsi="Times New Roman" w:cs="Times New Roman"/>
          <w:color w:val="000000"/>
          <w:sz w:val="28"/>
          <w:szCs w:val="28"/>
        </w:rPr>
        <w:t xml:space="preserve"> линии в элементе «Зеркало» – 3 штрафных балла. Отсутствие попытки выполнить элемент «Зеркало» считается неправильным прохождением трассы и влечет дисквалификацию спортсмена на данном заезде;</w:t>
      </w:r>
    </w:p>
    <w:p w14:paraId="3B31A231" w14:textId="7D02EE74" w:rsidR="000B5E41" w:rsidRPr="0024349C" w:rsidRDefault="001D0233" w:rsidP="0024349C">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Фальстарт</w:t>
      </w:r>
      <w:r w:rsidR="003E34D1">
        <w:rPr>
          <w:rFonts w:ascii="Times New Roman" w:hAnsi="Times New Roman" w:cs="Times New Roman"/>
          <w:color w:val="000000"/>
          <w:sz w:val="28"/>
          <w:szCs w:val="28"/>
        </w:rPr>
        <w:t xml:space="preserve"> в заезде – </w:t>
      </w:r>
      <w:r>
        <w:rPr>
          <w:rFonts w:ascii="Times New Roman" w:hAnsi="Times New Roman" w:cs="Times New Roman"/>
          <w:color w:val="000000"/>
          <w:sz w:val="28"/>
          <w:szCs w:val="28"/>
        </w:rPr>
        <w:t>3 штрафных балла</w:t>
      </w:r>
      <w:r w:rsidR="003E34D1">
        <w:rPr>
          <w:rFonts w:ascii="Times New Roman" w:hAnsi="Times New Roman" w:cs="Times New Roman"/>
          <w:color w:val="000000"/>
          <w:sz w:val="28"/>
          <w:szCs w:val="28"/>
        </w:rPr>
        <w:t>;</w:t>
      </w:r>
    </w:p>
    <w:p w14:paraId="7A27F442" w14:textId="77777777"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«Срезание» трассы, неправильное прохождение или пропуск элемента трассы – дисквалификация спортсмена на заезд.</w:t>
      </w:r>
    </w:p>
    <w:p w14:paraId="69D28C99" w14:textId="092A44BE"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Падение на трассе не является нарушением, спортсмен может поднят</w:t>
      </w:r>
      <w:r w:rsidR="005755B7">
        <w:rPr>
          <w:rFonts w:ascii="Times New Roman" w:hAnsi="Times New Roman" w:cs="Times New Roman"/>
          <w:color w:val="000000"/>
          <w:sz w:val="28"/>
          <w:szCs w:val="28"/>
        </w:rPr>
        <w:t>ь</w:t>
      </w:r>
      <w:r>
        <w:rPr>
          <w:rFonts w:ascii="Times New Roman" w:hAnsi="Times New Roman" w:cs="Times New Roman"/>
          <w:color w:val="000000"/>
          <w:sz w:val="28"/>
          <w:szCs w:val="28"/>
        </w:rPr>
        <w:t xml:space="preserve"> мотоцикл и продолжить заезд, штрафы за сбитые конусы во время падения не начисляются. Касание земли любым элементом мотоцикла так же не штрафуется;</w:t>
      </w:r>
    </w:p>
    <w:p w14:paraId="4D68B6E7" w14:textId="6274A9E9" w:rsidR="000B5E41" w:rsidRDefault="003E34D1">
      <w:pPr>
        <w:pStyle w:val="a3"/>
        <w:numPr>
          <w:ilvl w:val="0"/>
          <w:numId w:val="14"/>
        </w:numPr>
        <w:jc w:val="both"/>
        <w:rPr>
          <w:rFonts w:ascii="Times New Roman" w:hAnsi="Times New Roman" w:cs="Times New Roman"/>
          <w:b/>
          <w:sz w:val="28"/>
          <w:szCs w:val="28"/>
        </w:rPr>
      </w:pPr>
      <w:r>
        <w:rPr>
          <w:rFonts w:ascii="Times New Roman" w:hAnsi="Times New Roman" w:cs="Times New Roman"/>
          <w:color w:val="000000"/>
          <w:sz w:val="28"/>
          <w:szCs w:val="28"/>
        </w:rPr>
        <w:t xml:space="preserve">Неспортивное поведение спортсмена, его представителей, оскорбление других спортсменов, зрителей, судейской бригады, организаторов соревнований влечёт </w:t>
      </w:r>
      <w:r w:rsidR="007D5D2D">
        <w:rPr>
          <w:rFonts w:ascii="Times New Roman" w:hAnsi="Times New Roman" w:cs="Times New Roman"/>
          <w:color w:val="000000"/>
          <w:sz w:val="28"/>
          <w:szCs w:val="28"/>
        </w:rPr>
        <w:t xml:space="preserve">за собой снятие </w:t>
      </w:r>
      <w:r>
        <w:rPr>
          <w:rFonts w:ascii="Times New Roman" w:hAnsi="Times New Roman" w:cs="Times New Roman"/>
          <w:color w:val="000000"/>
          <w:sz w:val="28"/>
          <w:szCs w:val="28"/>
        </w:rPr>
        <w:t>спортсмена с соревнований, без возврата стартового взноса и зачёта времени заездов.</w:t>
      </w:r>
    </w:p>
    <w:p w14:paraId="453D9648" w14:textId="42C2E5E5"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 xml:space="preserve">Один штрафной балл равен 1 </w:t>
      </w:r>
      <w:proofErr w:type="gramStart"/>
      <w:r>
        <w:rPr>
          <w:rFonts w:ascii="Times New Roman" w:hAnsi="Times New Roman" w:cs="Times New Roman"/>
          <w:color w:val="000000"/>
          <w:sz w:val="28"/>
          <w:szCs w:val="28"/>
        </w:rPr>
        <w:t>секунде</w:t>
      </w:r>
      <w:proofErr w:type="gramEnd"/>
      <w:r w:rsidR="005755B7">
        <w:rPr>
          <w:rFonts w:ascii="Times New Roman" w:hAnsi="Times New Roman" w:cs="Times New Roman"/>
          <w:color w:val="000000"/>
          <w:sz w:val="28"/>
          <w:szCs w:val="28"/>
        </w:rPr>
        <w:t xml:space="preserve"> добавляемой ко времени прохождения зачётной трассы в текущей попытке</w:t>
      </w:r>
      <w:r>
        <w:rPr>
          <w:rFonts w:ascii="Times New Roman" w:hAnsi="Times New Roman" w:cs="Times New Roman"/>
          <w:color w:val="000000"/>
          <w:sz w:val="28"/>
          <w:szCs w:val="28"/>
        </w:rPr>
        <w:t>.</w:t>
      </w:r>
    </w:p>
    <w:p w14:paraId="66BB243E"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В случае неявки спортсмена на заезд, он считается не финишировавшим в данном заезде.</w:t>
      </w:r>
    </w:p>
    <w:p w14:paraId="346A416E"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При проведении соревнований спортсменам не разрешается:</w:t>
      </w:r>
    </w:p>
    <w:p w14:paraId="6B5CE9CE" w14:textId="6AF54F6D" w:rsidR="000B5E41" w:rsidRDefault="003E34D1">
      <w:pPr>
        <w:pStyle w:val="a3"/>
        <w:numPr>
          <w:ilvl w:val="0"/>
          <w:numId w:val="15"/>
        </w:numPr>
        <w:jc w:val="both"/>
        <w:rPr>
          <w:rFonts w:ascii="Times New Roman" w:hAnsi="Times New Roman" w:cs="Times New Roman"/>
          <w:b/>
          <w:sz w:val="28"/>
          <w:szCs w:val="28"/>
        </w:rPr>
      </w:pPr>
      <w:r>
        <w:rPr>
          <w:rFonts w:ascii="Times New Roman" w:hAnsi="Times New Roman" w:cs="Times New Roman"/>
          <w:color w:val="000000"/>
          <w:sz w:val="28"/>
          <w:szCs w:val="28"/>
        </w:rPr>
        <w:t>Хождение по трассе</w:t>
      </w:r>
      <w:r w:rsidR="005755B7">
        <w:rPr>
          <w:rFonts w:ascii="Times New Roman" w:hAnsi="Times New Roman" w:cs="Times New Roman"/>
          <w:color w:val="000000"/>
          <w:sz w:val="28"/>
          <w:szCs w:val="28"/>
        </w:rPr>
        <w:t xml:space="preserve"> или в створе старт финишных ворот</w:t>
      </w:r>
      <w:r>
        <w:rPr>
          <w:rFonts w:ascii="Times New Roman" w:hAnsi="Times New Roman" w:cs="Times New Roman"/>
          <w:color w:val="000000"/>
          <w:sz w:val="28"/>
          <w:szCs w:val="28"/>
        </w:rPr>
        <w:t>;</w:t>
      </w:r>
    </w:p>
    <w:p w14:paraId="668283A9" w14:textId="77777777" w:rsidR="000B5E41" w:rsidRDefault="003E34D1">
      <w:pPr>
        <w:pStyle w:val="a3"/>
        <w:numPr>
          <w:ilvl w:val="0"/>
          <w:numId w:val="15"/>
        </w:numPr>
        <w:jc w:val="both"/>
        <w:rPr>
          <w:rFonts w:ascii="Times New Roman" w:hAnsi="Times New Roman" w:cs="Times New Roman"/>
          <w:b/>
          <w:sz w:val="28"/>
          <w:szCs w:val="28"/>
        </w:rPr>
      </w:pPr>
      <w:r>
        <w:rPr>
          <w:rFonts w:ascii="Times New Roman" w:hAnsi="Times New Roman" w:cs="Times New Roman"/>
          <w:color w:val="000000"/>
          <w:sz w:val="28"/>
          <w:szCs w:val="28"/>
        </w:rPr>
        <w:t>Парковка мототехники в пределах трассы;</w:t>
      </w:r>
    </w:p>
    <w:p w14:paraId="3801E61A" w14:textId="77777777" w:rsidR="000B5E41" w:rsidRDefault="003E34D1">
      <w:pPr>
        <w:pStyle w:val="a3"/>
        <w:numPr>
          <w:ilvl w:val="0"/>
          <w:numId w:val="15"/>
        </w:numPr>
        <w:jc w:val="both"/>
        <w:rPr>
          <w:rFonts w:ascii="Times New Roman" w:hAnsi="Times New Roman" w:cs="Times New Roman"/>
          <w:b/>
          <w:sz w:val="28"/>
          <w:szCs w:val="28"/>
        </w:rPr>
      </w:pPr>
      <w:r>
        <w:rPr>
          <w:rFonts w:ascii="Times New Roman" w:hAnsi="Times New Roman" w:cs="Times New Roman"/>
          <w:color w:val="000000"/>
          <w:sz w:val="28"/>
          <w:szCs w:val="28"/>
        </w:rPr>
        <w:t>Создание помех в работе судейской комиссии;</w:t>
      </w:r>
    </w:p>
    <w:p w14:paraId="3BE54904" w14:textId="77777777" w:rsidR="000B5E41" w:rsidRDefault="003E34D1">
      <w:pPr>
        <w:pStyle w:val="a3"/>
        <w:numPr>
          <w:ilvl w:val="0"/>
          <w:numId w:val="15"/>
        </w:numPr>
        <w:jc w:val="both"/>
        <w:rPr>
          <w:rFonts w:ascii="Times New Roman" w:hAnsi="Times New Roman" w:cs="Times New Roman"/>
          <w:b/>
          <w:sz w:val="28"/>
          <w:szCs w:val="28"/>
        </w:rPr>
      </w:pPr>
      <w:r>
        <w:rPr>
          <w:rFonts w:ascii="Times New Roman" w:hAnsi="Times New Roman" w:cs="Times New Roman"/>
          <w:color w:val="000000"/>
          <w:sz w:val="28"/>
          <w:szCs w:val="28"/>
        </w:rPr>
        <w:t>Нахождение в зоне, предназначенной для судейской комиссии;</w:t>
      </w:r>
    </w:p>
    <w:p w14:paraId="662EE290" w14:textId="77777777" w:rsidR="000B5E41" w:rsidRDefault="003E34D1">
      <w:pPr>
        <w:pStyle w:val="a3"/>
        <w:numPr>
          <w:ilvl w:val="0"/>
          <w:numId w:val="15"/>
        </w:numPr>
        <w:jc w:val="both"/>
        <w:rPr>
          <w:rFonts w:ascii="Times New Roman" w:hAnsi="Times New Roman" w:cs="Times New Roman"/>
          <w:b/>
          <w:sz w:val="28"/>
          <w:szCs w:val="28"/>
        </w:rPr>
      </w:pPr>
      <w:r>
        <w:rPr>
          <w:rFonts w:ascii="Times New Roman" w:hAnsi="Times New Roman" w:cs="Times New Roman"/>
          <w:color w:val="000000"/>
          <w:sz w:val="28"/>
          <w:szCs w:val="28"/>
        </w:rPr>
        <w:t>Неспортивное поведение спортсмена, его представителей, оскорбление других спортсменов, зрителей, судейской бригады, организаторов соревнований.</w:t>
      </w:r>
    </w:p>
    <w:p w14:paraId="2FB68C6C" w14:textId="001A7D11"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К спортсмену, нарушившему правила соревнований, приведённые в настоящем Положении и Регламенте соревнований Главным судьёй или Руководителем соревнований</w:t>
      </w:r>
      <w:r w:rsidR="00F6704D">
        <w:rPr>
          <w:rFonts w:ascii="Times New Roman" w:hAnsi="Times New Roman" w:cs="Times New Roman"/>
          <w:color w:val="000000"/>
          <w:sz w:val="28"/>
          <w:szCs w:val="28"/>
        </w:rPr>
        <w:t>,</w:t>
      </w:r>
      <w:r>
        <w:rPr>
          <w:rFonts w:ascii="Times New Roman" w:hAnsi="Times New Roman" w:cs="Times New Roman"/>
          <w:color w:val="000000"/>
          <w:sz w:val="28"/>
          <w:szCs w:val="28"/>
        </w:rPr>
        <w:t xml:space="preserve"> могут быть применены следующие дисциплинарные меры:</w:t>
      </w:r>
    </w:p>
    <w:p w14:paraId="0935EA79" w14:textId="77777777" w:rsidR="000B5E41" w:rsidRDefault="003E34D1">
      <w:pPr>
        <w:pStyle w:val="a3"/>
        <w:numPr>
          <w:ilvl w:val="0"/>
          <w:numId w:val="16"/>
        </w:numPr>
        <w:jc w:val="both"/>
        <w:rPr>
          <w:rFonts w:ascii="Times New Roman" w:hAnsi="Times New Roman" w:cs="Times New Roman"/>
          <w:b/>
          <w:sz w:val="28"/>
          <w:szCs w:val="28"/>
        </w:rPr>
      </w:pPr>
      <w:r>
        <w:rPr>
          <w:rFonts w:ascii="Times New Roman" w:hAnsi="Times New Roman" w:cs="Times New Roman"/>
          <w:color w:val="000000"/>
          <w:sz w:val="28"/>
          <w:szCs w:val="28"/>
        </w:rPr>
        <w:t>Предупреждение;</w:t>
      </w:r>
    </w:p>
    <w:p w14:paraId="7470D243" w14:textId="77777777" w:rsidR="000B5E41" w:rsidRDefault="003E34D1">
      <w:pPr>
        <w:pStyle w:val="a3"/>
        <w:numPr>
          <w:ilvl w:val="0"/>
          <w:numId w:val="16"/>
        </w:numPr>
        <w:jc w:val="both"/>
        <w:rPr>
          <w:rFonts w:ascii="Times New Roman" w:hAnsi="Times New Roman" w:cs="Times New Roman"/>
          <w:b/>
          <w:sz w:val="28"/>
          <w:szCs w:val="28"/>
        </w:rPr>
      </w:pPr>
      <w:r>
        <w:rPr>
          <w:rFonts w:ascii="Times New Roman" w:hAnsi="Times New Roman" w:cs="Times New Roman"/>
          <w:color w:val="000000"/>
          <w:sz w:val="28"/>
          <w:szCs w:val="28"/>
        </w:rPr>
        <w:t>Добавление штрафных баллов к лучшему времени;</w:t>
      </w:r>
    </w:p>
    <w:p w14:paraId="273F37EC" w14:textId="77777777" w:rsidR="000B5E41" w:rsidRDefault="003E34D1">
      <w:pPr>
        <w:pStyle w:val="a3"/>
        <w:numPr>
          <w:ilvl w:val="0"/>
          <w:numId w:val="16"/>
        </w:numPr>
        <w:jc w:val="both"/>
        <w:rPr>
          <w:rFonts w:ascii="Times New Roman" w:hAnsi="Times New Roman" w:cs="Times New Roman"/>
          <w:b/>
          <w:sz w:val="28"/>
          <w:szCs w:val="28"/>
        </w:rPr>
      </w:pPr>
      <w:r>
        <w:rPr>
          <w:rFonts w:ascii="Times New Roman" w:hAnsi="Times New Roman" w:cs="Times New Roman"/>
          <w:color w:val="000000"/>
          <w:sz w:val="28"/>
          <w:szCs w:val="28"/>
        </w:rPr>
        <w:t>Дисквалификация.</w:t>
      </w:r>
    </w:p>
    <w:p w14:paraId="3F511BA5" w14:textId="54430A88"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В случае дисквалификации спортсмена за совершение нарушений, указанных в п. 8.1</w:t>
      </w:r>
      <w:r w:rsidR="005755B7">
        <w:rPr>
          <w:rFonts w:ascii="Times New Roman" w:hAnsi="Times New Roman" w:cs="Times New Roman"/>
          <w:color w:val="000000"/>
          <w:sz w:val="28"/>
          <w:szCs w:val="28"/>
        </w:rPr>
        <w:t>5</w:t>
      </w:r>
      <w:r>
        <w:rPr>
          <w:rFonts w:ascii="Times New Roman" w:hAnsi="Times New Roman" w:cs="Times New Roman"/>
          <w:color w:val="000000"/>
          <w:sz w:val="28"/>
          <w:szCs w:val="28"/>
        </w:rPr>
        <w:t xml:space="preserve"> Положения зачётное время спортсмена не учитывается, внесённый стартовый взнос не возвращается.</w:t>
      </w:r>
    </w:p>
    <w:p w14:paraId="259E6AA6"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Организаторы оставляют за собой право изменения распорядка проведения соревнований – по согласованию.</w:t>
      </w:r>
    </w:p>
    <w:p w14:paraId="496E36C0"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Уточненный распорядок проведения соревнований выдается при регистрации участников на соревнованиях.</w:t>
      </w:r>
    </w:p>
    <w:p w14:paraId="2437326D"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 xml:space="preserve">Все участники и зрители, приехавшие на соревнование, паркуют автотранспорт в специально отведенных местах. Организатор имеет </w:t>
      </w:r>
      <w:r>
        <w:rPr>
          <w:rFonts w:ascii="Times New Roman" w:hAnsi="Times New Roman" w:cs="Times New Roman"/>
          <w:color w:val="000000"/>
          <w:sz w:val="28"/>
          <w:szCs w:val="28"/>
        </w:rPr>
        <w:lastRenderedPageBreak/>
        <w:t>право не допустить на соревнования участников, не выполнивших указанные требования.</w:t>
      </w:r>
    </w:p>
    <w:p w14:paraId="74964ECB"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За езду по закрытой территории и по территории, прилегающей к трассе со скоростью выше 5 км/час, создании опасности жизни и здоровью спортсменам, зрителям, организаторам, спортсмен может быть дисквалифицирован.</w:t>
      </w:r>
    </w:p>
    <w:p w14:paraId="4559C1B9"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В случае плохих погодных условий, делающих проведение соревнования невозможными, Чемпионат может быть перенесен на другую дату, которая будет указана отдельно, с сохранением показанных спортсменами результатов до объявления прекращения соревнования, либо без такового.</w:t>
      </w:r>
    </w:p>
    <w:p w14:paraId="35F7FDFF" w14:textId="77777777" w:rsidR="000B5E41" w:rsidRDefault="000B5E41">
      <w:pPr>
        <w:pStyle w:val="a3"/>
        <w:jc w:val="both"/>
        <w:rPr>
          <w:rFonts w:ascii="Times New Roman" w:hAnsi="Times New Roman" w:cs="Times New Roman"/>
          <w:b/>
          <w:sz w:val="28"/>
          <w:szCs w:val="28"/>
        </w:rPr>
      </w:pPr>
    </w:p>
    <w:p w14:paraId="05D7ECBE"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Определение результатов</w:t>
      </w:r>
    </w:p>
    <w:p w14:paraId="47A1E4FA"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Время первого и второго заезда участника фиксируется системой телеметрии или судьей-хронометристом.</w:t>
      </w:r>
    </w:p>
    <w:p w14:paraId="28DA2E40"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К фиксированному времени прибавляются штрафные баллы, если таковые имеются, за нарушения в прохождении трассы.</w:t>
      </w:r>
    </w:p>
    <w:p w14:paraId="552D2883"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Основной результат спортсмена определяется путем выбора лучшего времени первого и второго заезда, с учётом штрафных баллов.</w:t>
      </w:r>
    </w:p>
    <w:p w14:paraId="40780C92"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Спортсмены, дисквалифицированные в обоих заездах, признаются не финишировавшими.</w:t>
      </w:r>
    </w:p>
    <w:p w14:paraId="588714DB" w14:textId="1797F1EF" w:rsidR="000B5E41" w:rsidRDefault="00F6704D">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Победителями</w:t>
      </w:r>
      <w:r w:rsidR="003E34D1">
        <w:rPr>
          <w:rFonts w:ascii="Times New Roman" w:hAnsi="Times New Roman" w:cs="Times New Roman"/>
          <w:color w:val="000000"/>
          <w:sz w:val="28"/>
          <w:szCs w:val="28"/>
        </w:rPr>
        <w:t xml:space="preserve"> признаются спортсмены, показавшие лучшее время в своих классах</w:t>
      </w:r>
      <w:r w:rsidR="005755B7">
        <w:rPr>
          <w:rFonts w:ascii="Times New Roman" w:hAnsi="Times New Roman" w:cs="Times New Roman"/>
          <w:color w:val="000000"/>
          <w:sz w:val="28"/>
          <w:szCs w:val="28"/>
        </w:rPr>
        <w:t>, с учётом штрафных баллов</w:t>
      </w:r>
      <w:r w:rsidR="003E34D1">
        <w:rPr>
          <w:rFonts w:ascii="Times New Roman" w:hAnsi="Times New Roman" w:cs="Times New Roman"/>
          <w:color w:val="000000"/>
          <w:sz w:val="28"/>
          <w:szCs w:val="28"/>
        </w:rPr>
        <w:t>.</w:t>
      </w:r>
    </w:p>
    <w:p w14:paraId="5137EAE7" w14:textId="77777777" w:rsidR="000B5E41" w:rsidRDefault="003E34D1">
      <w:pPr>
        <w:pStyle w:val="a3"/>
        <w:numPr>
          <w:ilvl w:val="1"/>
          <w:numId w:val="1"/>
        </w:numPr>
        <w:jc w:val="both"/>
        <w:rPr>
          <w:rFonts w:ascii="Times New Roman" w:hAnsi="Times New Roman" w:cs="Times New Roman"/>
          <w:b/>
          <w:sz w:val="28"/>
          <w:szCs w:val="28"/>
        </w:rPr>
      </w:pPr>
      <w:r>
        <w:rPr>
          <w:rFonts w:ascii="Times New Roman" w:hAnsi="Times New Roman" w:cs="Times New Roman"/>
          <w:color w:val="000000"/>
          <w:sz w:val="28"/>
          <w:szCs w:val="28"/>
        </w:rPr>
        <w:t>В случае, если оба участника показали одинаковый лучший результат, проводится третий, дополнительный заезд. Время определяется путем выявления лучшего результата по трем заездам с учетом штрафных баллов.</w:t>
      </w:r>
    </w:p>
    <w:p w14:paraId="693B757C"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 xml:space="preserve"> Награждение</w:t>
      </w:r>
    </w:p>
    <w:p w14:paraId="29170086" w14:textId="3B29103C"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Организатор награждает спортсменов</w:t>
      </w:r>
      <w:r w:rsidR="00F6704D">
        <w:rPr>
          <w:rFonts w:ascii="Times New Roman" w:hAnsi="Times New Roman" w:cs="Times New Roman"/>
          <w:color w:val="000000"/>
          <w:sz w:val="28"/>
          <w:szCs w:val="28"/>
        </w:rPr>
        <w:t>,</w:t>
      </w:r>
      <w:r>
        <w:rPr>
          <w:rFonts w:ascii="Times New Roman" w:hAnsi="Times New Roman" w:cs="Times New Roman"/>
          <w:color w:val="000000"/>
          <w:sz w:val="28"/>
          <w:szCs w:val="28"/>
        </w:rPr>
        <w:t xml:space="preserve"> занявших 1-3 места по итогам соревнований, в следующих классах мотоциклов:</w:t>
      </w:r>
    </w:p>
    <w:p w14:paraId="727BCC6C" w14:textId="72FAEACA" w:rsidR="000B5E41" w:rsidRDefault="003E34D1">
      <w:pPr>
        <w:pStyle w:val="a3"/>
        <w:numPr>
          <w:ilvl w:val="0"/>
          <w:numId w:val="17"/>
        </w:numPr>
        <w:jc w:val="both"/>
        <w:rPr>
          <w:rFonts w:ascii="Times New Roman" w:hAnsi="Times New Roman" w:cs="Times New Roman"/>
          <w:sz w:val="28"/>
          <w:szCs w:val="28"/>
        </w:rPr>
      </w:pPr>
      <w:r>
        <w:rPr>
          <w:rFonts w:ascii="Times New Roman" w:hAnsi="Times New Roman" w:cs="Times New Roman"/>
          <w:sz w:val="28"/>
          <w:szCs w:val="28"/>
          <w:lang w:val="en-US"/>
        </w:rPr>
        <w:t xml:space="preserve">PRO </w:t>
      </w:r>
      <w:r>
        <w:rPr>
          <w:rFonts w:ascii="Times New Roman" w:hAnsi="Times New Roman" w:cs="Times New Roman"/>
          <w:sz w:val="28"/>
          <w:szCs w:val="28"/>
        </w:rPr>
        <w:t>класс (</w:t>
      </w:r>
      <w:r w:rsidR="005755B7">
        <w:rPr>
          <w:rFonts w:ascii="Times New Roman" w:hAnsi="Times New Roman" w:cs="Times New Roman"/>
          <w:sz w:val="28"/>
          <w:szCs w:val="28"/>
          <w:lang w:val="en-US"/>
        </w:rPr>
        <w:t>B</w:t>
      </w:r>
      <w:r>
        <w:rPr>
          <w:rFonts w:ascii="Times New Roman" w:hAnsi="Times New Roman" w:cs="Times New Roman"/>
          <w:sz w:val="28"/>
          <w:szCs w:val="28"/>
        </w:rPr>
        <w:t>-С2);</w:t>
      </w:r>
    </w:p>
    <w:p w14:paraId="125E50D6" w14:textId="77777777" w:rsidR="000B5E41" w:rsidRDefault="003E34D1">
      <w:pPr>
        <w:pStyle w:val="a3"/>
        <w:numPr>
          <w:ilvl w:val="0"/>
          <w:numId w:val="17"/>
        </w:numPr>
        <w:jc w:val="both"/>
        <w:rPr>
          <w:rFonts w:ascii="Times New Roman" w:hAnsi="Times New Roman" w:cs="Times New Roman"/>
          <w:sz w:val="28"/>
          <w:szCs w:val="28"/>
        </w:rPr>
      </w:pPr>
      <w:r>
        <w:rPr>
          <w:rFonts w:ascii="Times New Roman" w:hAnsi="Times New Roman" w:cs="Times New Roman"/>
          <w:color w:val="000000"/>
          <w:sz w:val="28"/>
          <w:szCs w:val="28"/>
        </w:rPr>
        <w:t>Спортсмены (C3-D1);</w:t>
      </w:r>
    </w:p>
    <w:p w14:paraId="474FD01F" w14:textId="77777777" w:rsidR="000B5E41" w:rsidRDefault="003E34D1">
      <w:pPr>
        <w:pStyle w:val="a3"/>
        <w:numPr>
          <w:ilvl w:val="0"/>
          <w:numId w:val="17"/>
        </w:numPr>
        <w:jc w:val="both"/>
        <w:rPr>
          <w:rFonts w:ascii="Times New Roman" w:hAnsi="Times New Roman" w:cs="Times New Roman"/>
          <w:sz w:val="28"/>
          <w:szCs w:val="28"/>
        </w:rPr>
      </w:pPr>
      <w:r>
        <w:rPr>
          <w:rFonts w:ascii="Times New Roman" w:hAnsi="Times New Roman" w:cs="Times New Roman"/>
          <w:color w:val="000000"/>
          <w:sz w:val="28"/>
          <w:szCs w:val="28"/>
        </w:rPr>
        <w:t>Любители (D2 - D3);</w:t>
      </w:r>
    </w:p>
    <w:p w14:paraId="5BF01FCF" w14:textId="77777777" w:rsidR="000B5E41" w:rsidRDefault="003E34D1">
      <w:pPr>
        <w:pStyle w:val="a3"/>
        <w:numPr>
          <w:ilvl w:val="0"/>
          <w:numId w:val="17"/>
        </w:numPr>
        <w:jc w:val="both"/>
        <w:rPr>
          <w:rFonts w:ascii="Times New Roman" w:hAnsi="Times New Roman" w:cs="Times New Roman"/>
          <w:sz w:val="28"/>
          <w:szCs w:val="28"/>
        </w:rPr>
      </w:pPr>
      <w:r>
        <w:rPr>
          <w:rFonts w:ascii="Times New Roman" w:hAnsi="Times New Roman" w:cs="Times New Roman"/>
          <w:color w:val="000000"/>
          <w:sz w:val="28"/>
          <w:szCs w:val="28"/>
        </w:rPr>
        <w:t>Новички (D4 - N);</w:t>
      </w:r>
    </w:p>
    <w:p w14:paraId="26012D48" w14:textId="77777777" w:rsidR="000B5E41" w:rsidRDefault="003E34D1">
      <w:pPr>
        <w:pStyle w:val="a3"/>
        <w:numPr>
          <w:ilvl w:val="0"/>
          <w:numId w:val="17"/>
        </w:numPr>
        <w:jc w:val="both"/>
        <w:rPr>
          <w:rFonts w:ascii="Times New Roman" w:hAnsi="Times New Roman" w:cs="Times New Roman"/>
          <w:sz w:val="28"/>
          <w:szCs w:val="28"/>
        </w:rPr>
      </w:pPr>
      <w:proofErr w:type="spellStart"/>
      <w:r>
        <w:rPr>
          <w:rFonts w:ascii="Times New Roman" w:hAnsi="Times New Roman" w:cs="Times New Roman"/>
          <w:color w:val="000000"/>
          <w:sz w:val="28"/>
          <w:szCs w:val="28"/>
        </w:rPr>
        <w:t>Круизёры</w:t>
      </w:r>
      <w:proofErr w:type="spellEnd"/>
      <w:r>
        <w:rPr>
          <w:rFonts w:ascii="Times New Roman" w:hAnsi="Times New Roman" w:cs="Times New Roman"/>
          <w:color w:val="000000"/>
          <w:sz w:val="28"/>
          <w:szCs w:val="28"/>
        </w:rPr>
        <w:t xml:space="preserve"> (К) (A-N).</w:t>
      </w:r>
    </w:p>
    <w:p w14:paraId="1632D7E9" w14:textId="77777777" w:rsidR="000B5E41"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Организатор вправе учредить любые дополнительные номинации награждения и (или) дополнительные поощрительные призы для спортсменов.</w:t>
      </w:r>
    </w:p>
    <w:p w14:paraId="3791B453" w14:textId="2BDC69EE" w:rsidR="000B5E41" w:rsidRPr="003325AA" w:rsidRDefault="003E34D1">
      <w:pPr>
        <w:pStyle w:val="a3"/>
        <w:numPr>
          <w:ilvl w:val="1"/>
          <w:numId w:val="1"/>
        </w:numPr>
        <w:jc w:val="both"/>
        <w:rPr>
          <w:rFonts w:ascii="Times New Roman" w:hAnsi="Times New Roman" w:cs="Times New Roman"/>
          <w:sz w:val="28"/>
          <w:szCs w:val="28"/>
        </w:rPr>
      </w:pPr>
      <w:r>
        <w:rPr>
          <w:rFonts w:ascii="Times New Roman" w:hAnsi="Times New Roman" w:cs="Times New Roman"/>
          <w:color w:val="000000"/>
          <w:sz w:val="28"/>
          <w:szCs w:val="28"/>
        </w:rPr>
        <w:t>Класс считается состоявшимся, если в классе зарегистрировано 3 и более участников.</w:t>
      </w:r>
    </w:p>
    <w:p w14:paraId="6BBFB435" w14:textId="77777777" w:rsidR="000B5E41" w:rsidRDefault="000B5E41">
      <w:pPr>
        <w:pStyle w:val="a3"/>
        <w:ind w:left="360"/>
        <w:jc w:val="both"/>
        <w:rPr>
          <w:rFonts w:ascii="Times New Roman" w:hAnsi="Times New Roman" w:cs="Times New Roman"/>
          <w:sz w:val="28"/>
          <w:szCs w:val="28"/>
        </w:rPr>
      </w:pPr>
    </w:p>
    <w:p w14:paraId="34715036" w14:textId="77777777" w:rsidR="000B5E41" w:rsidRDefault="003E34D1">
      <w:pPr>
        <w:pStyle w:val="a3"/>
        <w:numPr>
          <w:ilvl w:val="0"/>
          <w:numId w:val="1"/>
        </w:numPr>
        <w:jc w:val="center"/>
        <w:rPr>
          <w:rFonts w:ascii="Times New Roman" w:hAnsi="Times New Roman" w:cs="Times New Roman"/>
          <w:b/>
          <w:sz w:val="28"/>
          <w:szCs w:val="28"/>
        </w:rPr>
      </w:pPr>
      <w:r>
        <w:rPr>
          <w:rFonts w:ascii="Times New Roman" w:hAnsi="Times New Roman" w:cs="Times New Roman"/>
          <w:b/>
          <w:sz w:val="28"/>
          <w:szCs w:val="28"/>
        </w:rPr>
        <w:t>Спорные вопросы, протесты, апелляции</w:t>
      </w:r>
    </w:p>
    <w:p w14:paraId="7A1F044D" w14:textId="2A5CD944" w:rsidR="000B5E41" w:rsidRDefault="003E34D1">
      <w:pPr>
        <w:pStyle w:val="a3"/>
        <w:ind w:left="360"/>
        <w:jc w:val="both"/>
        <w:rPr>
          <w:rFonts w:ascii="Times New Roman" w:hAnsi="Times New Roman" w:cs="Times New Roman"/>
          <w:color w:val="000000"/>
          <w:sz w:val="28"/>
          <w:szCs w:val="28"/>
        </w:rPr>
      </w:pPr>
      <w:r>
        <w:rPr>
          <w:rFonts w:ascii="Times New Roman" w:hAnsi="Times New Roman" w:cs="Times New Roman"/>
          <w:sz w:val="28"/>
          <w:szCs w:val="28"/>
        </w:rPr>
        <w:t>1</w:t>
      </w:r>
      <w:r w:rsidR="004F13DF">
        <w:rPr>
          <w:rFonts w:ascii="Times New Roman" w:hAnsi="Times New Roman" w:cs="Times New Roman"/>
          <w:sz w:val="28"/>
          <w:szCs w:val="28"/>
        </w:rPr>
        <w:t>1</w:t>
      </w:r>
      <w:r>
        <w:rPr>
          <w:rFonts w:ascii="Times New Roman" w:hAnsi="Times New Roman" w:cs="Times New Roman"/>
          <w:sz w:val="28"/>
          <w:szCs w:val="28"/>
        </w:rPr>
        <w:t xml:space="preserve">.1. </w:t>
      </w:r>
      <w:r>
        <w:rPr>
          <w:rFonts w:ascii="Times New Roman" w:hAnsi="Times New Roman" w:cs="Times New Roman"/>
          <w:color w:val="000000"/>
          <w:sz w:val="28"/>
          <w:szCs w:val="28"/>
        </w:rPr>
        <w:t xml:space="preserve">Спортсмен вправе изложить все обстоятельства, которые могут, по его мнению, повлиять на принятие решений о </w:t>
      </w:r>
      <w:proofErr w:type="spellStart"/>
      <w:r>
        <w:rPr>
          <w:rFonts w:ascii="Times New Roman" w:hAnsi="Times New Roman" w:cs="Times New Roman"/>
          <w:color w:val="000000"/>
          <w:sz w:val="28"/>
          <w:szCs w:val="28"/>
        </w:rPr>
        <w:t>пенализации</w:t>
      </w:r>
      <w:proofErr w:type="spellEnd"/>
      <w:r>
        <w:rPr>
          <w:rFonts w:ascii="Times New Roman" w:hAnsi="Times New Roman" w:cs="Times New Roman"/>
          <w:color w:val="000000"/>
          <w:sz w:val="28"/>
          <w:szCs w:val="28"/>
        </w:rPr>
        <w:t xml:space="preserve"> или иных вопросах, </w:t>
      </w:r>
      <w:r>
        <w:rPr>
          <w:rFonts w:ascii="Times New Roman" w:hAnsi="Times New Roman" w:cs="Times New Roman"/>
          <w:color w:val="000000"/>
          <w:sz w:val="28"/>
          <w:szCs w:val="28"/>
        </w:rPr>
        <w:lastRenderedPageBreak/>
        <w:t>затрагивающих интересы спортсмена, в устном заявлении организатору гонки или судьям на трассе. Обстоятельства, изложенные в таких заявлениях, должны быть изучены организаторами гонки, а решение доведено до спортсмена.</w:t>
      </w:r>
    </w:p>
    <w:p w14:paraId="12F4F244" w14:textId="0FD63A30" w:rsidR="000B5E41" w:rsidRDefault="003E34D1">
      <w:pPr>
        <w:pStyle w:val="a3"/>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sidR="004F13DF">
        <w:rPr>
          <w:rFonts w:ascii="Times New Roman" w:hAnsi="Times New Roman" w:cs="Times New Roman"/>
          <w:color w:val="000000"/>
          <w:sz w:val="28"/>
          <w:szCs w:val="28"/>
        </w:rPr>
        <w:t>1</w:t>
      </w:r>
      <w:r>
        <w:rPr>
          <w:rFonts w:ascii="Times New Roman" w:hAnsi="Times New Roman" w:cs="Times New Roman"/>
          <w:color w:val="000000"/>
          <w:sz w:val="28"/>
          <w:szCs w:val="28"/>
        </w:rPr>
        <w:t>.2. Организатор гонки обязан передать заявление спортсмена на рассмотрение судьям на трассе, если принятие решения по данному вопросу относится к их компетенции.</w:t>
      </w:r>
    </w:p>
    <w:p w14:paraId="59FECA95" w14:textId="418F7477" w:rsidR="000B5E41" w:rsidRDefault="003E34D1">
      <w:pPr>
        <w:pStyle w:val="a3"/>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sidR="004F13DF">
        <w:rPr>
          <w:rFonts w:ascii="Times New Roman" w:hAnsi="Times New Roman" w:cs="Times New Roman"/>
          <w:color w:val="000000"/>
          <w:sz w:val="28"/>
          <w:szCs w:val="28"/>
        </w:rPr>
        <w:t>1</w:t>
      </w:r>
      <w:r>
        <w:rPr>
          <w:rFonts w:ascii="Times New Roman" w:hAnsi="Times New Roman" w:cs="Times New Roman"/>
          <w:color w:val="000000"/>
          <w:sz w:val="28"/>
          <w:szCs w:val="28"/>
        </w:rPr>
        <w:t>.3. Протест против классификации должен быть подан не позднее тридцати минут после публикации этой классификации, протест против несоответствия мотоцикла технической регламентации – не позднее тридцати минут после публикации предварительной общей классификации, а протест против решения Технического Комиссара – непосредственно после вынесения этого решения.</w:t>
      </w:r>
    </w:p>
    <w:p w14:paraId="1EAE9298" w14:textId="73E4EF25" w:rsidR="000B5E41" w:rsidRDefault="003E34D1">
      <w:pPr>
        <w:pStyle w:val="a3"/>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sidR="004F13DF">
        <w:rPr>
          <w:rFonts w:ascii="Times New Roman" w:hAnsi="Times New Roman" w:cs="Times New Roman"/>
          <w:color w:val="000000"/>
          <w:sz w:val="28"/>
          <w:szCs w:val="28"/>
        </w:rPr>
        <w:t>1</w:t>
      </w:r>
      <w:r>
        <w:rPr>
          <w:rFonts w:ascii="Times New Roman" w:hAnsi="Times New Roman" w:cs="Times New Roman"/>
          <w:color w:val="000000"/>
          <w:sz w:val="28"/>
          <w:szCs w:val="28"/>
        </w:rPr>
        <w:t>.4. Обо всех поступивших протестах немедленно сообщается руководству организатору соревнований, который рассматривает все протесты, по возможности, сразу же после их подачи, однако слушания по протестам, которые не могут повлиять на ход соревнования в течение круга, могут быть рассмотрены Спортивными Комиссарами в конце круга.</w:t>
      </w:r>
    </w:p>
    <w:p w14:paraId="2A3A8A3E" w14:textId="03DC671B" w:rsidR="000B5E41" w:rsidRDefault="003E34D1">
      <w:pPr>
        <w:pStyle w:val="a3"/>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sidR="004F13DF">
        <w:rPr>
          <w:rFonts w:ascii="Times New Roman" w:hAnsi="Times New Roman" w:cs="Times New Roman"/>
          <w:color w:val="000000"/>
          <w:sz w:val="28"/>
          <w:szCs w:val="28"/>
        </w:rPr>
        <w:t>1</w:t>
      </w:r>
      <w:r>
        <w:rPr>
          <w:rFonts w:ascii="Times New Roman" w:hAnsi="Times New Roman" w:cs="Times New Roman"/>
          <w:color w:val="000000"/>
          <w:sz w:val="28"/>
          <w:szCs w:val="28"/>
        </w:rPr>
        <w:t>.5. Протесты, поступившие в ходе соревнования, против несоответствия мотоцикла технической регламентации, могут быть рассмотрены Спортивными Комиссарами после финиша соревнования и публикации предварительной общей классификации независимо от того, когда они поступили. Такие протесты рассматриваются после окончания работ с мотоциклом, необходимых для принятия решения, которые проводятся под руководством Технического Комиссара.</w:t>
      </w:r>
    </w:p>
    <w:p w14:paraId="22D628C5" w14:textId="060F1F27" w:rsidR="000B5E41" w:rsidRDefault="003E34D1">
      <w:pPr>
        <w:pStyle w:val="a3"/>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sidR="004F13DF">
        <w:rPr>
          <w:rFonts w:ascii="Times New Roman" w:hAnsi="Times New Roman" w:cs="Times New Roman"/>
          <w:color w:val="000000"/>
          <w:sz w:val="28"/>
          <w:szCs w:val="28"/>
        </w:rPr>
        <w:t>1</w:t>
      </w:r>
      <w:r>
        <w:rPr>
          <w:rFonts w:ascii="Times New Roman" w:hAnsi="Times New Roman" w:cs="Times New Roman"/>
          <w:color w:val="000000"/>
          <w:sz w:val="28"/>
          <w:szCs w:val="28"/>
        </w:rPr>
        <w:t xml:space="preserve">.6. Решение по протесту сообщается спортсмену, подавшему протест, непосредственно после окончания слушания по протесту. </w:t>
      </w:r>
    </w:p>
    <w:p w14:paraId="0CE6C28B" w14:textId="3D1E4EEF" w:rsidR="000B5E41" w:rsidRDefault="003E34D1">
      <w:pPr>
        <w:pStyle w:val="a3"/>
        <w:ind w:left="360"/>
        <w:jc w:val="both"/>
        <w:rPr>
          <w:rFonts w:ascii="Times New Roman" w:hAnsi="Times New Roman" w:cs="Times New Roman"/>
          <w:color w:val="000000"/>
          <w:sz w:val="28"/>
          <w:szCs w:val="28"/>
        </w:rPr>
      </w:pPr>
      <w:r>
        <w:rPr>
          <w:rFonts w:ascii="Times New Roman" w:hAnsi="Times New Roman" w:cs="Times New Roman"/>
          <w:color w:val="000000"/>
          <w:sz w:val="28"/>
          <w:szCs w:val="28"/>
        </w:rPr>
        <w:t>1</w:t>
      </w:r>
      <w:r w:rsidR="004F13DF">
        <w:rPr>
          <w:rFonts w:ascii="Times New Roman" w:hAnsi="Times New Roman" w:cs="Times New Roman"/>
          <w:color w:val="000000"/>
          <w:sz w:val="28"/>
          <w:szCs w:val="28"/>
        </w:rPr>
        <w:t>1</w:t>
      </w:r>
      <w:r>
        <w:rPr>
          <w:rFonts w:ascii="Times New Roman" w:hAnsi="Times New Roman" w:cs="Times New Roman"/>
          <w:color w:val="000000"/>
          <w:sz w:val="28"/>
          <w:szCs w:val="28"/>
        </w:rPr>
        <w:t>.7. Если решение не может быть выдано непосредственно после слушания по протесту, спортсмену должно быть объявлено место и время, где и когда будет выдано такое решение.</w:t>
      </w:r>
    </w:p>
    <w:p w14:paraId="01CFF712" w14:textId="4EC702B0" w:rsidR="004F13DF" w:rsidRDefault="004F13DF">
      <w:pPr>
        <w:pStyle w:val="a3"/>
        <w:ind w:left="360"/>
        <w:jc w:val="both"/>
        <w:rPr>
          <w:rFonts w:ascii="Times New Roman" w:hAnsi="Times New Roman" w:cs="Times New Roman"/>
          <w:color w:val="000000"/>
          <w:sz w:val="28"/>
          <w:szCs w:val="28"/>
        </w:rPr>
      </w:pPr>
    </w:p>
    <w:p w14:paraId="43BEE7F0" w14:textId="77777777" w:rsidR="004F13DF" w:rsidRDefault="004F13DF">
      <w:pPr>
        <w:pStyle w:val="a3"/>
        <w:ind w:left="360"/>
        <w:jc w:val="both"/>
        <w:rPr>
          <w:rFonts w:ascii="Times New Roman" w:hAnsi="Times New Roman" w:cs="Times New Roman"/>
          <w:color w:val="000000"/>
          <w:sz w:val="28"/>
          <w:szCs w:val="28"/>
        </w:rPr>
      </w:pPr>
    </w:p>
    <w:p w14:paraId="09F48FCE" w14:textId="20A54C1D" w:rsidR="004F13DF" w:rsidRDefault="000E738C" w:rsidP="004F13DF">
      <w:pPr>
        <w:pStyle w:val="a3"/>
        <w:numPr>
          <w:ilvl w:val="0"/>
          <w:numId w:val="1"/>
        </w:numPr>
        <w:jc w:val="center"/>
        <w:rPr>
          <w:rFonts w:ascii="Times New Roman" w:hAnsi="Times New Roman" w:cs="Times New Roman"/>
          <w:b/>
          <w:color w:val="000000"/>
          <w:sz w:val="28"/>
          <w:szCs w:val="28"/>
        </w:rPr>
      </w:pPr>
      <w:r>
        <w:rPr>
          <w:rFonts w:ascii="Times New Roman" w:hAnsi="Times New Roman" w:cs="Times New Roman"/>
          <w:b/>
          <w:color w:val="000000"/>
          <w:sz w:val="28"/>
          <w:szCs w:val="28"/>
        </w:rPr>
        <w:t>Требования</w:t>
      </w:r>
      <w:r w:rsidR="004F13DF">
        <w:rPr>
          <w:rFonts w:ascii="Times New Roman" w:hAnsi="Times New Roman" w:cs="Times New Roman"/>
          <w:b/>
          <w:color w:val="000000"/>
          <w:sz w:val="28"/>
          <w:szCs w:val="28"/>
        </w:rPr>
        <w:t xml:space="preserve"> к представителям СМИ, фотографам, видеооператорам</w:t>
      </w:r>
    </w:p>
    <w:p w14:paraId="40DEA27E" w14:textId="77777777" w:rsidR="003E34D1" w:rsidRPr="003E34D1" w:rsidRDefault="003E34D1" w:rsidP="003E34D1">
      <w:pPr>
        <w:pStyle w:val="a3"/>
        <w:ind w:left="360"/>
        <w:jc w:val="both"/>
        <w:rPr>
          <w:rFonts w:ascii="Times New Roman" w:hAnsi="Times New Roman" w:cs="Times New Roman"/>
          <w:color w:val="000000"/>
          <w:sz w:val="28"/>
          <w:szCs w:val="28"/>
        </w:rPr>
      </w:pPr>
      <w:r w:rsidRPr="003E34D1">
        <w:rPr>
          <w:rFonts w:ascii="Times New Roman" w:hAnsi="Times New Roman" w:cs="Times New Roman"/>
          <w:color w:val="000000"/>
          <w:sz w:val="28"/>
          <w:szCs w:val="28"/>
        </w:rPr>
        <w:t>12.1.</w:t>
      </w:r>
      <w:r w:rsidRPr="003E34D1">
        <w:rPr>
          <w:rFonts w:ascii="Times New Roman" w:hAnsi="Times New Roman" w:cs="Times New Roman"/>
          <w:color w:val="000000"/>
          <w:sz w:val="28"/>
          <w:szCs w:val="28"/>
        </w:rPr>
        <w:tab/>
        <w:t>Все представителям прессы, фотографам и видеооператорам перед началом соревнований необходимо пройти брифинг с организатором соревнований;</w:t>
      </w:r>
    </w:p>
    <w:p w14:paraId="380C8C3F" w14:textId="77777777" w:rsidR="003E34D1" w:rsidRPr="003E34D1" w:rsidRDefault="003E34D1" w:rsidP="003E34D1">
      <w:pPr>
        <w:pStyle w:val="a3"/>
        <w:ind w:left="360"/>
        <w:jc w:val="both"/>
        <w:rPr>
          <w:rFonts w:ascii="Times New Roman" w:hAnsi="Times New Roman" w:cs="Times New Roman"/>
          <w:color w:val="000000"/>
          <w:sz w:val="28"/>
          <w:szCs w:val="28"/>
        </w:rPr>
      </w:pPr>
      <w:r w:rsidRPr="003E34D1">
        <w:rPr>
          <w:rFonts w:ascii="Times New Roman" w:hAnsi="Times New Roman" w:cs="Times New Roman"/>
          <w:color w:val="000000"/>
          <w:sz w:val="28"/>
          <w:szCs w:val="28"/>
        </w:rPr>
        <w:t>12.2.</w:t>
      </w:r>
      <w:r w:rsidRPr="003E34D1">
        <w:rPr>
          <w:rFonts w:ascii="Times New Roman" w:hAnsi="Times New Roman" w:cs="Times New Roman"/>
          <w:color w:val="000000"/>
          <w:sz w:val="28"/>
          <w:szCs w:val="28"/>
        </w:rPr>
        <w:tab/>
        <w:t>Работа представителей СМИ, фотографов видеооператоров не должна создавать помех в работе судей соревнований;</w:t>
      </w:r>
    </w:p>
    <w:p w14:paraId="546D29DF" w14:textId="77777777" w:rsidR="003E34D1" w:rsidRPr="003E34D1" w:rsidRDefault="003E34D1" w:rsidP="003E34D1">
      <w:pPr>
        <w:pStyle w:val="a3"/>
        <w:ind w:left="360"/>
        <w:jc w:val="both"/>
        <w:rPr>
          <w:rFonts w:ascii="Times New Roman" w:hAnsi="Times New Roman" w:cs="Times New Roman"/>
          <w:color w:val="000000"/>
          <w:sz w:val="28"/>
          <w:szCs w:val="28"/>
        </w:rPr>
      </w:pPr>
      <w:r w:rsidRPr="003E34D1">
        <w:rPr>
          <w:rFonts w:ascii="Times New Roman" w:hAnsi="Times New Roman" w:cs="Times New Roman"/>
          <w:color w:val="000000"/>
          <w:sz w:val="28"/>
          <w:szCs w:val="28"/>
        </w:rPr>
        <w:t>12.3.</w:t>
      </w:r>
      <w:r w:rsidRPr="003E34D1">
        <w:rPr>
          <w:rFonts w:ascii="Times New Roman" w:hAnsi="Times New Roman" w:cs="Times New Roman"/>
          <w:color w:val="000000"/>
          <w:sz w:val="28"/>
          <w:szCs w:val="28"/>
        </w:rPr>
        <w:tab/>
        <w:t>Зоны работы представителей СМИ, фотографов видеооператоров на трассе определяет организатор. Нахождение вне разрешенной зоны ведет к удалению с зоны проведения соревнований;</w:t>
      </w:r>
    </w:p>
    <w:p w14:paraId="7AEC39CF" w14:textId="77777777" w:rsidR="003E34D1" w:rsidRPr="003E34D1" w:rsidRDefault="003E34D1" w:rsidP="003E34D1">
      <w:pPr>
        <w:pStyle w:val="a3"/>
        <w:ind w:left="360"/>
        <w:jc w:val="both"/>
        <w:rPr>
          <w:rFonts w:ascii="Times New Roman" w:hAnsi="Times New Roman" w:cs="Times New Roman"/>
          <w:color w:val="000000"/>
          <w:sz w:val="28"/>
          <w:szCs w:val="28"/>
        </w:rPr>
      </w:pPr>
      <w:r w:rsidRPr="003E34D1">
        <w:rPr>
          <w:rFonts w:ascii="Times New Roman" w:hAnsi="Times New Roman" w:cs="Times New Roman"/>
          <w:color w:val="000000"/>
          <w:sz w:val="28"/>
          <w:szCs w:val="28"/>
        </w:rPr>
        <w:t>12.4.</w:t>
      </w:r>
      <w:r w:rsidRPr="003E34D1">
        <w:rPr>
          <w:rFonts w:ascii="Times New Roman" w:hAnsi="Times New Roman" w:cs="Times New Roman"/>
          <w:color w:val="000000"/>
          <w:sz w:val="28"/>
          <w:szCs w:val="28"/>
        </w:rPr>
        <w:tab/>
        <w:t>Все вышеперечисленные представители должны быть снабжены сигнальными жилетками и применять их в случае работы на территории трассы соревнований;</w:t>
      </w:r>
    </w:p>
    <w:p w14:paraId="75230282" w14:textId="5372A652" w:rsidR="004F13DF" w:rsidRDefault="003E34D1" w:rsidP="003E34D1">
      <w:pPr>
        <w:pStyle w:val="a3"/>
        <w:ind w:left="360"/>
        <w:jc w:val="both"/>
        <w:rPr>
          <w:rFonts w:ascii="Times New Roman" w:hAnsi="Times New Roman" w:cs="Times New Roman"/>
          <w:color w:val="000000"/>
          <w:sz w:val="28"/>
          <w:szCs w:val="28"/>
        </w:rPr>
      </w:pPr>
      <w:r w:rsidRPr="003E34D1">
        <w:rPr>
          <w:rFonts w:ascii="Times New Roman" w:hAnsi="Times New Roman" w:cs="Times New Roman"/>
          <w:color w:val="000000"/>
          <w:sz w:val="28"/>
          <w:szCs w:val="28"/>
        </w:rPr>
        <w:lastRenderedPageBreak/>
        <w:t>12.5.</w:t>
      </w:r>
      <w:r w:rsidRPr="003E34D1">
        <w:rPr>
          <w:rFonts w:ascii="Times New Roman" w:hAnsi="Times New Roman" w:cs="Times New Roman"/>
          <w:color w:val="000000"/>
          <w:sz w:val="28"/>
          <w:szCs w:val="28"/>
        </w:rPr>
        <w:tab/>
        <w:t xml:space="preserve">Применение </w:t>
      </w:r>
      <w:proofErr w:type="spellStart"/>
      <w:r w:rsidRPr="003E34D1">
        <w:rPr>
          <w:rFonts w:ascii="Times New Roman" w:hAnsi="Times New Roman" w:cs="Times New Roman"/>
          <w:color w:val="000000"/>
          <w:sz w:val="28"/>
          <w:szCs w:val="28"/>
        </w:rPr>
        <w:t>квадракоптеров</w:t>
      </w:r>
      <w:proofErr w:type="spellEnd"/>
      <w:r w:rsidRPr="003E34D1">
        <w:rPr>
          <w:rFonts w:ascii="Times New Roman" w:hAnsi="Times New Roman" w:cs="Times New Roman"/>
          <w:color w:val="000000"/>
          <w:sz w:val="28"/>
          <w:szCs w:val="28"/>
        </w:rPr>
        <w:t xml:space="preserve"> для ведения видео-фото съемки должно быть согласовано с организатором</w:t>
      </w:r>
    </w:p>
    <w:p w14:paraId="0BC21216" w14:textId="77777777" w:rsidR="000B5E41" w:rsidRDefault="000B5E41">
      <w:pPr>
        <w:pStyle w:val="a3"/>
        <w:ind w:left="360"/>
        <w:jc w:val="both"/>
        <w:rPr>
          <w:rFonts w:ascii="Times New Roman" w:hAnsi="Times New Roman" w:cs="Times New Roman"/>
          <w:color w:val="000000"/>
          <w:sz w:val="28"/>
          <w:szCs w:val="28"/>
        </w:rPr>
      </w:pPr>
    </w:p>
    <w:p w14:paraId="2F3C8353" w14:textId="77777777" w:rsidR="000B5E41" w:rsidRDefault="000B5E41">
      <w:pPr>
        <w:pStyle w:val="a3"/>
        <w:ind w:left="360"/>
        <w:jc w:val="both"/>
        <w:rPr>
          <w:rFonts w:ascii="Times New Roman" w:hAnsi="Times New Roman" w:cs="Times New Roman"/>
          <w:color w:val="000000"/>
          <w:sz w:val="28"/>
          <w:szCs w:val="28"/>
        </w:rPr>
      </w:pPr>
    </w:p>
    <w:p w14:paraId="3F86DCDF" w14:textId="77777777" w:rsidR="000B5E41" w:rsidRDefault="003E34D1">
      <w:pPr>
        <w:pStyle w:val="a3"/>
        <w:ind w:left="360"/>
        <w:jc w:val="both"/>
        <w:rPr>
          <w:rFonts w:ascii="Times New Roman" w:hAnsi="Times New Roman" w:cs="Times New Roman"/>
          <w:b/>
          <w:color w:val="000000"/>
          <w:sz w:val="28"/>
          <w:szCs w:val="28"/>
        </w:rPr>
      </w:pPr>
      <w:r>
        <w:rPr>
          <w:rFonts w:ascii="Times New Roman" w:hAnsi="Times New Roman" w:cs="Times New Roman"/>
          <w:b/>
          <w:color w:val="000000"/>
          <w:sz w:val="28"/>
          <w:szCs w:val="28"/>
        </w:rPr>
        <w:t>Регламент проведения соревнований утвержден:</w:t>
      </w:r>
    </w:p>
    <w:p w14:paraId="33D4290F" w14:textId="77777777" w:rsidR="000B5E41" w:rsidRDefault="000B5E41">
      <w:pPr>
        <w:pStyle w:val="a3"/>
        <w:ind w:left="360"/>
        <w:jc w:val="both"/>
        <w:rPr>
          <w:rFonts w:ascii="Times New Roman" w:hAnsi="Times New Roman" w:cs="Times New Roman"/>
          <w:color w:val="000000"/>
          <w:sz w:val="28"/>
          <w:szCs w:val="28"/>
        </w:rPr>
      </w:pPr>
    </w:p>
    <w:tbl>
      <w:tblPr>
        <w:tblStyle w:val="a6"/>
        <w:tblW w:w="0" w:type="auto"/>
        <w:tblInd w:w="3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99"/>
        <w:gridCol w:w="281"/>
        <w:gridCol w:w="1356"/>
        <w:gridCol w:w="281"/>
        <w:gridCol w:w="1806"/>
        <w:gridCol w:w="281"/>
        <w:gridCol w:w="1791"/>
      </w:tblGrid>
      <w:tr w:rsidR="000B5E41" w14:paraId="54285575" w14:textId="77777777">
        <w:tc>
          <w:tcPr>
            <w:tcW w:w="3292" w:type="dxa"/>
          </w:tcPr>
          <w:p w14:paraId="6D37FA51" w14:textId="77777777" w:rsidR="000B5E41" w:rsidRDefault="003E34D1">
            <w:pPr>
              <w:pStyle w:val="a3"/>
              <w:jc w:val="both"/>
              <w:rPr>
                <w:rFonts w:ascii="Times New Roman" w:hAnsi="Times New Roman" w:cs="Times New Roman"/>
                <w:sz w:val="28"/>
                <w:szCs w:val="28"/>
              </w:rPr>
            </w:pPr>
            <w:r>
              <w:rPr>
                <w:rFonts w:ascii="Times New Roman" w:hAnsi="Times New Roman" w:cs="Times New Roman"/>
                <w:sz w:val="28"/>
                <w:szCs w:val="28"/>
              </w:rPr>
              <w:t>Президент РСОО «МДЕ»</w:t>
            </w:r>
          </w:p>
        </w:tc>
        <w:tc>
          <w:tcPr>
            <w:tcW w:w="284" w:type="dxa"/>
          </w:tcPr>
          <w:p w14:paraId="178AD569" w14:textId="77777777" w:rsidR="000B5E41" w:rsidRDefault="000B5E41">
            <w:pPr>
              <w:pStyle w:val="a3"/>
              <w:jc w:val="both"/>
              <w:rPr>
                <w:rFonts w:ascii="Times New Roman" w:hAnsi="Times New Roman" w:cs="Times New Roman"/>
                <w:sz w:val="28"/>
                <w:szCs w:val="28"/>
              </w:rPr>
            </w:pPr>
          </w:p>
        </w:tc>
        <w:tc>
          <w:tcPr>
            <w:tcW w:w="1417" w:type="dxa"/>
            <w:tcBorders>
              <w:bottom w:val="single" w:sz="4" w:space="0" w:color="auto"/>
            </w:tcBorders>
          </w:tcPr>
          <w:p w14:paraId="4429EAD8" w14:textId="77777777" w:rsidR="000B5E41" w:rsidRDefault="000B5E41">
            <w:pPr>
              <w:pStyle w:val="a3"/>
              <w:jc w:val="both"/>
              <w:rPr>
                <w:rFonts w:ascii="Times New Roman" w:hAnsi="Times New Roman" w:cs="Times New Roman"/>
                <w:sz w:val="28"/>
                <w:szCs w:val="28"/>
              </w:rPr>
            </w:pPr>
          </w:p>
        </w:tc>
        <w:tc>
          <w:tcPr>
            <w:tcW w:w="284" w:type="dxa"/>
          </w:tcPr>
          <w:p w14:paraId="1723482C" w14:textId="77777777" w:rsidR="000B5E41" w:rsidRDefault="000B5E41">
            <w:pPr>
              <w:pStyle w:val="a3"/>
              <w:jc w:val="both"/>
              <w:rPr>
                <w:rFonts w:ascii="Times New Roman" w:hAnsi="Times New Roman" w:cs="Times New Roman"/>
                <w:sz w:val="28"/>
                <w:szCs w:val="28"/>
              </w:rPr>
            </w:pPr>
          </w:p>
        </w:tc>
        <w:tc>
          <w:tcPr>
            <w:tcW w:w="1842" w:type="dxa"/>
          </w:tcPr>
          <w:p w14:paraId="3F948272" w14:textId="77777777" w:rsidR="000B5E41" w:rsidRDefault="003E34D1">
            <w:pPr>
              <w:pStyle w:val="a3"/>
              <w:jc w:val="right"/>
              <w:rPr>
                <w:rFonts w:ascii="Times New Roman" w:hAnsi="Times New Roman" w:cs="Times New Roman"/>
                <w:sz w:val="28"/>
                <w:szCs w:val="28"/>
              </w:rPr>
            </w:pPr>
            <w:r>
              <w:rPr>
                <w:rFonts w:ascii="Times New Roman" w:hAnsi="Times New Roman" w:cs="Times New Roman"/>
                <w:sz w:val="28"/>
                <w:szCs w:val="28"/>
              </w:rPr>
              <w:t xml:space="preserve">Д.А. </w:t>
            </w:r>
            <w:proofErr w:type="spellStart"/>
            <w:r>
              <w:rPr>
                <w:rFonts w:ascii="Times New Roman" w:hAnsi="Times New Roman" w:cs="Times New Roman"/>
                <w:sz w:val="28"/>
                <w:szCs w:val="28"/>
              </w:rPr>
              <w:t>Микаев</w:t>
            </w:r>
            <w:proofErr w:type="spellEnd"/>
          </w:p>
        </w:tc>
        <w:tc>
          <w:tcPr>
            <w:tcW w:w="284" w:type="dxa"/>
          </w:tcPr>
          <w:p w14:paraId="3F5D2DAD" w14:textId="77777777" w:rsidR="000B5E41" w:rsidRDefault="000B5E41">
            <w:pPr>
              <w:pStyle w:val="a3"/>
              <w:jc w:val="both"/>
              <w:rPr>
                <w:rFonts w:ascii="Times New Roman" w:hAnsi="Times New Roman" w:cs="Times New Roman"/>
                <w:sz w:val="28"/>
                <w:szCs w:val="28"/>
              </w:rPr>
            </w:pPr>
          </w:p>
        </w:tc>
        <w:tc>
          <w:tcPr>
            <w:tcW w:w="1808" w:type="dxa"/>
          </w:tcPr>
          <w:p w14:paraId="74AE0CA7" w14:textId="5BA2DDAD" w:rsidR="000B5E41" w:rsidRDefault="004F13DF">
            <w:pPr>
              <w:pStyle w:val="a3"/>
              <w:jc w:val="both"/>
              <w:rPr>
                <w:rFonts w:ascii="Times New Roman" w:hAnsi="Times New Roman" w:cs="Times New Roman"/>
                <w:sz w:val="28"/>
                <w:szCs w:val="28"/>
              </w:rPr>
            </w:pPr>
            <w:r>
              <w:rPr>
                <w:rFonts w:ascii="Times New Roman" w:hAnsi="Times New Roman" w:cs="Times New Roman"/>
                <w:sz w:val="28"/>
                <w:szCs w:val="28"/>
              </w:rPr>
              <w:t>22</w:t>
            </w:r>
            <w:r w:rsidR="00A86459">
              <w:rPr>
                <w:rFonts w:ascii="Times New Roman" w:hAnsi="Times New Roman" w:cs="Times New Roman"/>
                <w:sz w:val="28"/>
                <w:szCs w:val="28"/>
              </w:rPr>
              <w:t>.07</w:t>
            </w:r>
            <w:r w:rsidR="003E34D1">
              <w:rPr>
                <w:rFonts w:ascii="Times New Roman" w:hAnsi="Times New Roman" w:cs="Times New Roman"/>
                <w:sz w:val="28"/>
                <w:szCs w:val="28"/>
              </w:rPr>
              <w:t>.202</w:t>
            </w:r>
            <w:r w:rsidR="00A86459">
              <w:rPr>
                <w:rFonts w:ascii="Times New Roman" w:hAnsi="Times New Roman" w:cs="Times New Roman"/>
                <w:sz w:val="28"/>
                <w:szCs w:val="28"/>
              </w:rPr>
              <w:t>5</w:t>
            </w:r>
          </w:p>
        </w:tc>
      </w:tr>
    </w:tbl>
    <w:p w14:paraId="2A634DD6" w14:textId="77777777" w:rsidR="000B5E41" w:rsidRDefault="003E34D1">
      <w:pPr>
        <w:pStyle w:val="a3"/>
        <w:ind w:left="360"/>
        <w:jc w:val="both"/>
        <w:rPr>
          <w:rFonts w:ascii="Times New Roman" w:hAnsi="Times New Roman" w:cs="Times New Roman"/>
          <w:sz w:val="28"/>
          <w:szCs w:val="28"/>
        </w:rPr>
      </w:pPr>
      <w:r>
        <w:rPr>
          <w:rFonts w:ascii="Times New Roman" w:hAnsi="Times New Roman" w:cs="Times New Roman"/>
          <w:sz w:val="28"/>
          <w:szCs w:val="28"/>
        </w:rPr>
        <w:t xml:space="preserve">                                                            М.П.</w:t>
      </w:r>
    </w:p>
    <w:p w14:paraId="3EADC689" w14:textId="77777777" w:rsidR="000B5E41" w:rsidRDefault="000B5E41">
      <w:pPr>
        <w:pStyle w:val="a3"/>
        <w:ind w:left="360"/>
        <w:jc w:val="both"/>
        <w:rPr>
          <w:rFonts w:ascii="Times New Roman" w:hAnsi="Times New Roman" w:cs="Times New Roman"/>
          <w:sz w:val="28"/>
          <w:szCs w:val="28"/>
        </w:rPr>
      </w:pPr>
    </w:p>
    <w:p w14:paraId="2BA64DA9" w14:textId="77777777" w:rsidR="000B5E41" w:rsidRDefault="000B5E41">
      <w:pPr>
        <w:pStyle w:val="a3"/>
        <w:ind w:left="360"/>
        <w:jc w:val="both"/>
        <w:rPr>
          <w:rFonts w:ascii="Times New Roman" w:hAnsi="Times New Roman" w:cs="Times New Roman"/>
          <w:sz w:val="28"/>
          <w:szCs w:val="28"/>
        </w:rPr>
      </w:pPr>
      <w:bookmarkStart w:id="0" w:name="_GoBack"/>
      <w:bookmarkEnd w:id="0"/>
    </w:p>
    <w:p w14:paraId="25FE28B5" w14:textId="77777777" w:rsidR="000B5E41" w:rsidRDefault="000B5E41">
      <w:pPr>
        <w:pStyle w:val="a3"/>
        <w:ind w:left="360"/>
        <w:jc w:val="both"/>
        <w:rPr>
          <w:rFonts w:ascii="Times New Roman" w:hAnsi="Times New Roman" w:cs="Times New Roman"/>
          <w:sz w:val="28"/>
          <w:szCs w:val="28"/>
        </w:rPr>
      </w:pPr>
    </w:p>
    <w:p w14:paraId="226C7934" w14:textId="4772AEEB" w:rsidR="000B5E41" w:rsidRDefault="000B5E41">
      <w:pPr>
        <w:pStyle w:val="a3"/>
        <w:ind w:left="360"/>
        <w:jc w:val="both"/>
        <w:rPr>
          <w:rFonts w:ascii="Times New Roman" w:hAnsi="Times New Roman" w:cs="Times New Roman"/>
          <w:sz w:val="28"/>
          <w:szCs w:val="28"/>
        </w:rPr>
      </w:pPr>
    </w:p>
    <w:p w14:paraId="15AD3E85" w14:textId="3244434B" w:rsidR="003E34D1" w:rsidRDefault="003E34D1">
      <w:pPr>
        <w:pStyle w:val="a3"/>
        <w:ind w:left="360"/>
        <w:jc w:val="both"/>
        <w:rPr>
          <w:rFonts w:ascii="Times New Roman" w:hAnsi="Times New Roman" w:cs="Times New Roman"/>
          <w:sz w:val="28"/>
          <w:szCs w:val="28"/>
        </w:rPr>
      </w:pPr>
    </w:p>
    <w:p w14:paraId="7FD658F4" w14:textId="5D1F7822" w:rsidR="003E34D1" w:rsidRDefault="003E34D1">
      <w:pPr>
        <w:pStyle w:val="a3"/>
        <w:ind w:left="360"/>
        <w:jc w:val="both"/>
        <w:rPr>
          <w:rFonts w:ascii="Times New Roman" w:hAnsi="Times New Roman" w:cs="Times New Roman"/>
          <w:sz w:val="28"/>
          <w:szCs w:val="28"/>
        </w:rPr>
      </w:pPr>
    </w:p>
    <w:p w14:paraId="1B5094FC" w14:textId="7D7038D9" w:rsidR="003E34D1" w:rsidRDefault="003E34D1">
      <w:pPr>
        <w:pStyle w:val="a3"/>
        <w:ind w:left="360"/>
        <w:jc w:val="both"/>
        <w:rPr>
          <w:rFonts w:ascii="Times New Roman" w:hAnsi="Times New Roman" w:cs="Times New Roman"/>
          <w:sz w:val="28"/>
          <w:szCs w:val="28"/>
        </w:rPr>
      </w:pPr>
    </w:p>
    <w:p w14:paraId="5541CA9A" w14:textId="580653D4" w:rsidR="003E34D1" w:rsidRDefault="003E34D1">
      <w:pPr>
        <w:pStyle w:val="a3"/>
        <w:ind w:left="360"/>
        <w:jc w:val="both"/>
        <w:rPr>
          <w:rFonts w:ascii="Times New Roman" w:hAnsi="Times New Roman" w:cs="Times New Roman"/>
          <w:sz w:val="28"/>
          <w:szCs w:val="28"/>
        </w:rPr>
      </w:pPr>
    </w:p>
    <w:p w14:paraId="05CADCB6" w14:textId="5281ECC9" w:rsidR="003E34D1" w:rsidRDefault="003E34D1">
      <w:pPr>
        <w:pStyle w:val="a3"/>
        <w:ind w:left="360"/>
        <w:jc w:val="both"/>
        <w:rPr>
          <w:rFonts w:ascii="Times New Roman" w:hAnsi="Times New Roman" w:cs="Times New Roman"/>
          <w:sz w:val="28"/>
          <w:szCs w:val="28"/>
        </w:rPr>
      </w:pPr>
    </w:p>
    <w:p w14:paraId="5D65BD79" w14:textId="2322BEB9" w:rsidR="003E34D1" w:rsidRDefault="003E34D1">
      <w:pPr>
        <w:pStyle w:val="a3"/>
        <w:ind w:left="360"/>
        <w:jc w:val="both"/>
        <w:rPr>
          <w:rFonts w:ascii="Times New Roman" w:hAnsi="Times New Roman" w:cs="Times New Roman"/>
          <w:sz w:val="28"/>
          <w:szCs w:val="28"/>
        </w:rPr>
      </w:pPr>
    </w:p>
    <w:p w14:paraId="06FB8B0A" w14:textId="7B11AB36" w:rsidR="003E34D1" w:rsidRDefault="003E34D1">
      <w:pPr>
        <w:pStyle w:val="a3"/>
        <w:ind w:left="360"/>
        <w:jc w:val="both"/>
        <w:rPr>
          <w:rFonts w:ascii="Times New Roman" w:hAnsi="Times New Roman" w:cs="Times New Roman"/>
          <w:sz w:val="28"/>
          <w:szCs w:val="28"/>
        </w:rPr>
      </w:pPr>
    </w:p>
    <w:p w14:paraId="6FE239BD" w14:textId="54CE0311" w:rsidR="003E34D1" w:rsidRDefault="003E34D1">
      <w:pPr>
        <w:pStyle w:val="a3"/>
        <w:ind w:left="360"/>
        <w:jc w:val="both"/>
        <w:rPr>
          <w:rFonts w:ascii="Times New Roman" w:hAnsi="Times New Roman" w:cs="Times New Roman"/>
          <w:sz w:val="28"/>
          <w:szCs w:val="28"/>
        </w:rPr>
      </w:pPr>
    </w:p>
    <w:p w14:paraId="7E58834E" w14:textId="24B24943" w:rsidR="003E34D1" w:rsidRDefault="003E34D1">
      <w:pPr>
        <w:pStyle w:val="a3"/>
        <w:ind w:left="360"/>
        <w:jc w:val="both"/>
        <w:rPr>
          <w:rFonts w:ascii="Times New Roman" w:hAnsi="Times New Roman" w:cs="Times New Roman"/>
          <w:sz w:val="28"/>
          <w:szCs w:val="28"/>
        </w:rPr>
      </w:pPr>
    </w:p>
    <w:p w14:paraId="66B167FA" w14:textId="06265300" w:rsidR="003E34D1" w:rsidRDefault="003E34D1">
      <w:pPr>
        <w:pStyle w:val="a3"/>
        <w:ind w:left="360"/>
        <w:jc w:val="both"/>
        <w:rPr>
          <w:rFonts w:ascii="Times New Roman" w:hAnsi="Times New Roman" w:cs="Times New Roman"/>
          <w:sz w:val="28"/>
          <w:szCs w:val="28"/>
        </w:rPr>
      </w:pPr>
    </w:p>
    <w:p w14:paraId="074ACC9E" w14:textId="5B988F6A" w:rsidR="00D05ABF" w:rsidRDefault="00D05ABF">
      <w:pPr>
        <w:pStyle w:val="a3"/>
        <w:ind w:left="360"/>
        <w:jc w:val="both"/>
        <w:rPr>
          <w:rFonts w:ascii="Times New Roman" w:hAnsi="Times New Roman" w:cs="Times New Roman"/>
          <w:sz w:val="28"/>
          <w:szCs w:val="28"/>
        </w:rPr>
      </w:pPr>
    </w:p>
    <w:p w14:paraId="06C2B10E" w14:textId="760F2014" w:rsidR="00D05ABF" w:rsidRDefault="00D05ABF">
      <w:pPr>
        <w:pStyle w:val="a3"/>
        <w:ind w:left="360"/>
        <w:jc w:val="both"/>
        <w:rPr>
          <w:rFonts w:ascii="Times New Roman" w:hAnsi="Times New Roman" w:cs="Times New Roman"/>
          <w:sz w:val="28"/>
          <w:szCs w:val="28"/>
        </w:rPr>
      </w:pPr>
    </w:p>
    <w:p w14:paraId="3D4E8FBC" w14:textId="09ECEB81" w:rsidR="00D05ABF" w:rsidRDefault="00D05ABF">
      <w:pPr>
        <w:pStyle w:val="a3"/>
        <w:ind w:left="360"/>
        <w:jc w:val="both"/>
        <w:rPr>
          <w:rFonts w:ascii="Times New Roman" w:hAnsi="Times New Roman" w:cs="Times New Roman"/>
          <w:sz w:val="28"/>
          <w:szCs w:val="28"/>
        </w:rPr>
      </w:pPr>
    </w:p>
    <w:p w14:paraId="61135CEC" w14:textId="3EE0B841" w:rsidR="00D05ABF" w:rsidRDefault="00D05ABF">
      <w:pPr>
        <w:pStyle w:val="a3"/>
        <w:ind w:left="360"/>
        <w:jc w:val="both"/>
        <w:rPr>
          <w:rFonts w:ascii="Times New Roman" w:hAnsi="Times New Roman" w:cs="Times New Roman"/>
          <w:sz w:val="28"/>
          <w:szCs w:val="28"/>
        </w:rPr>
      </w:pPr>
    </w:p>
    <w:p w14:paraId="4E096C61" w14:textId="5A8FAC1D" w:rsidR="00D05ABF" w:rsidRDefault="00D05ABF">
      <w:pPr>
        <w:pStyle w:val="a3"/>
        <w:ind w:left="360"/>
        <w:jc w:val="both"/>
        <w:rPr>
          <w:rFonts w:ascii="Times New Roman" w:hAnsi="Times New Roman" w:cs="Times New Roman"/>
          <w:sz w:val="28"/>
          <w:szCs w:val="28"/>
        </w:rPr>
      </w:pPr>
    </w:p>
    <w:p w14:paraId="54CABD6F" w14:textId="00D2308E" w:rsidR="00D05ABF" w:rsidRDefault="00D05ABF">
      <w:pPr>
        <w:pStyle w:val="a3"/>
        <w:ind w:left="360"/>
        <w:jc w:val="both"/>
        <w:rPr>
          <w:rFonts w:ascii="Times New Roman" w:hAnsi="Times New Roman" w:cs="Times New Roman"/>
          <w:sz w:val="28"/>
          <w:szCs w:val="28"/>
        </w:rPr>
      </w:pPr>
    </w:p>
    <w:p w14:paraId="1A9D7A46" w14:textId="26689C3C" w:rsidR="00D05ABF" w:rsidRDefault="00D05ABF">
      <w:pPr>
        <w:pStyle w:val="a3"/>
        <w:ind w:left="360"/>
        <w:jc w:val="both"/>
        <w:rPr>
          <w:rFonts w:ascii="Times New Roman" w:hAnsi="Times New Roman" w:cs="Times New Roman"/>
          <w:sz w:val="28"/>
          <w:szCs w:val="28"/>
        </w:rPr>
      </w:pPr>
    </w:p>
    <w:p w14:paraId="163E6FBF" w14:textId="7451A838" w:rsidR="00D05ABF" w:rsidRDefault="00D05ABF">
      <w:pPr>
        <w:pStyle w:val="a3"/>
        <w:ind w:left="360"/>
        <w:jc w:val="both"/>
        <w:rPr>
          <w:rFonts w:ascii="Times New Roman" w:hAnsi="Times New Roman" w:cs="Times New Roman"/>
          <w:sz w:val="28"/>
          <w:szCs w:val="28"/>
        </w:rPr>
      </w:pPr>
    </w:p>
    <w:p w14:paraId="7BAF6CE1" w14:textId="13F0F7FD" w:rsidR="00D05ABF" w:rsidRDefault="00D05ABF">
      <w:pPr>
        <w:pStyle w:val="a3"/>
        <w:ind w:left="360"/>
        <w:jc w:val="both"/>
        <w:rPr>
          <w:rFonts w:ascii="Times New Roman" w:hAnsi="Times New Roman" w:cs="Times New Roman"/>
          <w:sz w:val="28"/>
          <w:szCs w:val="28"/>
        </w:rPr>
      </w:pPr>
    </w:p>
    <w:p w14:paraId="1E666F51" w14:textId="5AC93810" w:rsidR="00D05ABF" w:rsidRDefault="00D05ABF">
      <w:pPr>
        <w:pStyle w:val="a3"/>
        <w:ind w:left="360"/>
        <w:jc w:val="both"/>
        <w:rPr>
          <w:rFonts w:ascii="Times New Roman" w:hAnsi="Times New Roman" w:cs="Times New Roman"/>
          <w:sz w:val="28"/>
          <w:szCs w:val="28"/>
        </w:rPr>
      </w:pPr>
    </w:p>
    <w:p w14:paraId="74789C25" w14:textId="520B2B94" w:rsidR="00D05ABF" w:rsidRDefault="00D05ABF">
      <w:pPr>
        <w:pStyle w:val="a3"/>
        <w:ind w:left="360"/>
        <w:jc w:val="both"/>
        <w:rPr>
          <w:rFonts w:ascii="Times New Roman" w:hAnsi="Times New Roman" w:cs="Times New Roman"/>
          <w:sz w:val="28"/>
          <w:szCs w:val="28"/>
        </w:rPr>
      </w:pPr>
    </w:p>
    <w:p w14:paraId="1193BB96" w14:textId="6B9035C4" w:rsidR="00D05ABF" w:rsidRDefault="00D05ABF">
      <w:pPr>
        <w:pStyle w:val="a3"/>
        <w:ind w:left="360"/>
        <w:jc w:val="both"/>
        <w:rPr>
          <w:rFonts w:ascii="Times New Roman" w:hAnsi="Times New Roman" w:cs="Times New Roman"/>
          <w:sz w:val="28"/>
          <w:szCs w:val="28"/>
        </w:rPr>
      </w:pPr>
    </w:p>
    <w:p w14:paraId="166B9CF6" w14:textId="39714D7A" w:rsidR="00D05ABF" w:rsidRDefault="00D05ABF">
      <w:pPr>
        <w:pStyle w:val="a3"/>
        <w:ind w:left="360"/>
        <w:jc w:val="both"/>
        <w:rPr>
          <w:rFonts w:ascii="Times New Roman" w:hAnsi="Times New Roman" w:cs="Times New Roman"/>
          <w:sz w:val="28"/>
          <w:szCs w:val="28"/>
        </w:rPr>
      </w:pPr>
    </w:p>
    <w:p w14:paraId="4AB61F6E" w14:textId="47E09E32" w:rsidR="00D05ABF" w:rsidRDefault="00D05ABF">
      <w:pPr>
        <w:pStyle w:val="a3"/>
        <w:ind w:left="360"/>
        <w:jc w:val="both"/>
        <w:rPr>
          <w:rFonts w:ascii="Times New Roman" w:hAnsi="Times New Roman" w:cs="Times New Roman"/>
          <w:sz w:val="28"/>
          <w:szCs w:val="28"/>
        </w:rPr>
      </w:pPr>
    </w:p>
    <w:p w14:paraId="0F21B8D6" w14:textId="1BBCA6F6" w:rsidR="00D05ABF" w:rsidRDefault="00D05ABF">
      <w:pPr>
        <w:pStyle w:val="a3"/>
        <w:ind w:left="360"/>
        <w:jc w:val="both"/>
        <w:rPr>
          <w:rFonts w:ascii="Times New Roman" w:hAnsi="Times New Roman" w:cs="Times New Roman"/>
          <w:sz w:val="28"/>
          <w:szCs w:val="28"/>
        </w:rPr>
      </w:pPr>
    </w:p>
    <w:p w14:paraId="2F5DEE34" w14:textId="41881BA1" w:rsidR="00D05ABF" w:rsidRDefault="00D05ABF">
      <w:pPr>
        <w:pStyle w:val="a3"/>
        <w:ind w:left="360"/>
        <w:jc w:val="both"/>
        <w:rPr>
          <w:rFonts w:ascii="Times New Roman" w:hAnsi="Times New Roman" w:cs="Times New Roman"/>
          <w:sz w:val="28"/>
          <w:szCs w:val="28"/>
        </w:rPr>
      </w:pPr>
    </w:p>
    <w:p w14:paraId="1D98C80E" w14:textId="093F8F64" w:rsidR="00D05ABF" w:rsidRDefault="00D05ABF">
      <w:pPr>
        <w:pStyle w:val="a3"/>
        <w:ind w:left="360"/>
        <w:jc w:val="both"/>
        <w:rPr>
          <w:rFonts w:ascii="Times New Roman" w:hAnsi="Times New Roman" w:cs="Times New Roman"/>
          <w:sz w:val="28"/>
          <w:szCs w:val="28"/>
        </w:rPr>
      </w:pPr>
    </w:p>
    <w:p w14:paraId="666C9BAF" w14:textId="6F9D76CB" w:rsidR="00D05ABF" w:rsidRDefault="00D05ABF">
      <w:pPr>
        <w:pStyle w:val="a3"/>
        <w:ind w:left="360"/>
        <w:jc w:val="both"/>
        <w:rPr>
          <w:rFonts w:ascii="Times New Roman" w:hAnsi="Times New Roman" w:cs="Times New Roman"/>
          <w:sz w:val="28"/>
          <w:szCs w:val="28"/>
        </w:rPr>
      </w:pPr>
    </w:p>
    <w:p w14:paraId="06E32B02" w14:textId="77777777" w:rsidR="00D05ABF" w:rsidRDefault="00D05ABF">
      <w:pPr>
        <w:pStyle w:val="a3"/>
        <w:ind w:left="360"/>
        <w:jc w:val="both"/>
        <w:rPr>
          <w:rFonts w:ascii="Times New Roman" w:hAnsi="Times New Roman" w:cs="Times New Roman"/>
          <w:sz w:val="28"/>
          <w:szCs w:val="28"/>
        </w:rPr>
      </w:pPr>
    </w:p>
    <w:p w14:paraId="6CB279BD" w14:textId="15F53642" w:rsidR="003E34D1" w:rsidRDefault="003E34D1">
      <w:pPr>
        <w:pStyle w:val="a3"/>
        <w:ind w:left="360"/>
        <w:jc w:val="both"/>
        <w:rPr>
          <w:rFonts w:ascii="Times New Roman" w:hAnsi="Times New Roman" w:cs="Times New Roman"/>
          <w:sz w:val="28"/>
          <w:szCs w:val="28"/>
        </w:rPr>
      </w:pPr>
    </w:p>
    <w:p w14:paraId="7B2F3958" w14:textId="5DB7EE16" w:rsidR="003E34D1" w:rsidRDefault="003E34D1">
      <w:pPr>
        <w:pStyle w:val="a3"/>
        <w:ind w:left="360"/>
        <w:jc w:val="both"/>
        <w:rPr>
          <w:rFonts w:ascii="Times New Roman" w:hAnsi="Times New Roman" w:cs="Times New Roman"/>
          <w:sz w:val="28"/>
          <w:szCs w:val="28"/>
        </w:rPr>
      </w:pPr>
    </w:p>
    <w:p w14:paraId="37426D50" w14:textId="53F59682" w:rsidR="00DF016F" w:rsidRDefault="00DF016F" w:rsidP="00DF016F">
      <w:pPr>
        <w:pStyle w:val="a3"/>
        <w:jc w:val="both"/>
        <w:rPr>
          <w:rFonts w:ascii="Times New Roman" w:hAnsi="Times New Roman" w:cs="Times New Roman"/>
          <w:sz w:val="28"/>
          <w:szCs w:val="28"/>
        </w:rPr>
      </w:pPr>
    </w:p>
    <w:p w14:paraId="624D3176" w14:textId="77777777" w:rsidR="000B5E41" w:rsidRDefault="003E34D1">
      <w:pPr>
        <w:pStyle w:val="a3"/>
        <w:ind w:left="360"/>
        <w:jc w:val="right"/>
        <w:rPr>
          <w:rFonts w:ascii="Times New Roman" w:hAnsi="Times New Roman" w:cs="Times New Roman"/>
          <w:sz w:val="28"/>
          <w:szCs w:val="28"/>
        </w:rPr>
      </w:pPr>
      <w:r>
        <w:rPr>
          <w:rFonts w:ascii="Times New Roman" w:hAnsi="Times New Roman" w:cs="Times New Roman"/>
          <w:sz w:val="28"/>
          <w:szCs w:val="28"/>
        </w:rPr>
        <w:lastRenderedPageBreak/>
        <w:t>Приложение 1</w:t>
      </w:r>
    </w:p>
    <w:tbl>
      <w:tblPr>
        <w:tblStyle w:val="a6"/>
        <w:tblW w:w="0" w:type="auto"/>
        <w:tblInd w:w="360" w:type="dxa"/>
        <w:tblLook w:val="04A0" w:firstRow="1" w:lastRow="0" w:firstColumn="1" w:lastColumn="0" w:noHBand="0" w:noVBand="1"/>
      </w:tblPr>
      <w:tblGrid>
        <w:gridCol w:w="4460"/>
        <w:gridCol w:w="2664"/>
        <w:gridCol w:w="807"/>
        <w:gridCol w:w="1054"/>
      </w:tblGrid>
      <w:tr w:rsidR="000B5E41" w14:paraId="3BB00A77" w14:textId="77777777">
        <w:tc>
          <w:tcPr>
            <w:tcW w:w="9211" w:type="dxa"/>
            <w:gridSpan w:val="4"/>
          </w:tcPr>
          <w:p w14:paraId="466F6CDC" w14:textId="77777777" w:rsidR="000B5E41" w:rsidRDefault="003E34D1">
            <w:pPr>
              <w:pStyle w:val="a3"/>
              <w:jc w:val="center"/>
              <w:rPr>
                <w:rFonts w:ascii="Times New Roman" w:hAnsi="Times New Roman" w:cs="Times New Roman"/>
                <w:b/>
                <w:sz w:val="28"/>
                <w:szCs w:val="28"/>
                <w:lang w:val="en-US"/>
              </w:rPr>
            </w:pPr>
            <w:r>
              <w:rPr>
                <w:rFonts w:ascii="Times New Roman" w:hAnsi="Times New Roman" w:cs="Times New Roman"/>
                <w:b/>
                <w:sz w:val="28"/>
                <w:szCs w:val="28"/>
              </w:rPr>
              <w:t>ЗАЯВКА НА УЧАСТИЕ</w:t>
            </w:r>
          </w:p>
        </w:tc>
      </w:tr>
      <w:tr w:rsidR="000B5E41" w14:paraId="75F90F8F" w14:textId="77777777">
        <w:tc>
          <w:tcPr>
            <w:tcW w:w="9211" w:type="dxa"/>
            <w:gridSpan w:val="4"/>
          </w:tcPr>
          <w:p w14:paraId="6B8E4933" w14:textId="77777777" w:rsidR="000B5E41" w:rsidRDefault="003E34D1">
            <w:pPr>
              <w:pStyle w:val="a3"/>
              <w:jc w:val="center"/>
              <w:rPr>
                <w:rFonts w:ascii="Times New Roman" w:hAnsi="Times New Roman" w:cs="Times New Roman"/>
                <w:b/>
                <w:sz w:val="28"/>
                <w:szCs w:val="28"/>
              </w:rPr>
            </w:pPr>
            <w:r>
              <w:rPr>
                <w:rFonts w:ascii="Times New Roman" w:hAnsi="Times New Roman" w:cs="Times New Roman"/>
                <w:b/>
                <w:sz w:val="28"/>
                <w:szCs w:val="28"/>
              </w:rPr>
              <w:t xml:space="preserve">Открытый чемпионат Свердловской области по </w:t>
            </w:r>
            <w:proofErr w:type="spellStart"/>
            <w:r>
              <w:rPr>
                <w:rFonts w:ascii="Times New Roman" w:hAnsi="Times New Roman" w:cs="Times New Roman"/>
                <w:b/>
                <w:sz w:val="28"/>
                <w:szCs w:val="28"/>
              </w:rPr>
              <w:t>мотоджимхане</w:t>
            </w:r>
            <w:proofErr w:type="spellEnd"/>
          </w:p>
          <w:p w14:paraId="4C9B1ECA" w14:textId="6C81B7BD" w:rsidR="000B5E41" w:rsidRPr="003E34D1" w:rsidRDefault="003E34D1">
            <w:pPr>
              <w:pStyle w:val="a3"/>
              <w:jc w:val="center"/>
              <w:rPr>
                <w:rFonts w:ascii="Times New Roman" w:hAnsi="Times New Roman" w:cs="Times New Roman"/>
                <w:b/>
                <w:sz w:val="28"/>
                <w:szCs w:val="28"/>
              </w:rPr>
            </w:pPr>
            <w:r>
              <w:rPr>
                <w:rFonts w:ascii="Times New Roman" w:hAnsi="Times New Roman" w:cs="Times New Roman"/>
                <w:b/>
                <w:sz w:val="28"/>
                <w:szCs w:val="28"/>
              </w:rPr>
              <w:t>«</w:t>
            </w:r>
            <w:r>
              <w:rPr>
                <w:rFonts w:ascii="Times New Roman" w:hAnsi="Times New Roman" w:cs="Times New Roman"/>
                <w:b/>
                <w:sz w:val="28"/>
                <w:szCs w:val="28"/>
                <w:lang w:val="en-US"/>
              </w:rPr>
              <w:t>MGE CUP</w:t>
            </w:r>
            <w:r>
              <w:rPr>
                <w:rFonts w:ascii="Times New Roman" w:hAnsi="Times New Roman" w:cs="Times New Roman"/>
                <w:b/>
                <w:sz w:val="28"/>
                <w:szCs w:val="28"/>
              </w:rPr>
              <w:t>»</w:t>
            </w:r>
          </w:p>
        </w:tc>
      </w:tr>
      <w:tr w:rsidR="000B5E41" w14:paraId="713D19C4" w14:textId="77777777">
        <w:tc>
          <w:tcPr>
            <w:tcW w:w="4580" w:type="dxa"/>
            <w:shd w:val="clear" w:color="auto" w:fill="D9D9D9"/>
          </w:tcPr>
          <w:p w14:paraId="6ED6DB88" w14:textId="77777777" w:rsidR="000B5E41" w:rsidRDefault="003E34D1">
            <w:pPr>
              <w:pStyle w:val="a3"/>
              <w:jc w:val="center"/>
              <w:rPr>
                <w:rFonts w:ascii="Times New Roman" w:hAnsi="Times New Roman" w:cs="Times New Roman"/>
                <w:b/>
                <w:sz w:val="28"/>
                <w:szCs w:val="28"/>
              </w:rPr>
            </w:pPr>
            <w:r>
              <w:rPr>
                <w:rFonts w:ascii="Times New Roman" w:hAnsi="Times New Roman" w:cs="Times New Roman"/>
                <w:b/>
                <w:sz w:val="28"/>
                <w:szCs w:val="28"/>
              </w:rPr>
              <w:t>Информация о заявителе</w:t>
            </w:r>
          </w:p>
        </w:tc>
        <w:tc>
          <w:tcPr>
            <w:tcW w:w="4631" w:type="dxa"/>
            <w:gridSpan w:val="3"/>
            <w:shd w:val="clear" w:color="auto" w:fill="D9D9D9"/>
          </w:tcPr>
          <w:p w14:paraId="43B0D08A" w14:textId="77777777" w:rsidR="000B5E41" w:rsidRDefault="003E34D1">
            <w:pPr>
              <w:pStyle w:val="a3"/>
              <w:jc w:val="center"/>
              <w:rPr>
                <w:rFonts w:ascii="Times New Roman" w:hAnsi="Times New Roman" w:cs="Times New Roman"/>
                <w:b/>
                <w:sz w:val="28"/>
                <w:szCs w:val="28"/>
              </w:rPr>
            </w:pPr>
            <w:r>
              <w:rPr>
                <w:rFonts w:ascii="Times New Roman" w:hAnsi="Times New Roman" w:cs="Times New Roman"/>
                <w:b/>
                <w:sz w:val="28"/>
                <w:szCs w:val="28"/>
              </w:rPr>
              <w:t>Информация о мототехнике</w:t>
            </w:r>
          </w:p>
        </w:tc>
      </w:tr>
      <w:tr w:rsidR="000B5E41" w14:paraId="771B14C4" w14:textId="77777777">
        <w:tc>
          <w:tcPr>
            <w:tcW w:w="4580" w:type="dxa"/>
          </w:tcPr>
          <w:p w14:paraId="50127A06"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ФИО:</w:t>
            </w:r>
          </w:p>
          <w:p w14:paraId="6FE021E7" w14:textId="77777777" w:rsidR="000B5E41" w:rsidRDefault="000B5E41">
            <w:pPr>
              <w:pStyle w:val="a3"/>
              <w:rPr>
                <w:rFonts w:ascii="Times New Roman" w:hAnsi="Times New Roman" w:cs="Times New Roman"/>
                <w:sz w:val="28"/>
                <w:szCs w:val="28"/>
              </w:rPr>
            </w:pPr>
          </w:p>
        </w:tc>
        <w:tc>
          <w:tcPr>
            <w:tcW w:w="4631" w:type="dxa"/>
            <w:gridSpan w:val="3"/>
          </w:tcPr>
          <w:p w14:paraId="04818013"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Марка, модель:</w:t>
            </w:r>
          </w:p>
        </w:tc>
      </w:tr>
      <w:tr w:rsidR="000B5E41" w14:paraId="3CC18CCF" w14:textId="77777777">
        <w:tc>
          <w:tcPr>
            <w:tcW w:w="4580" w:type="dxa"/>
          </w:tcPr>
          <w:p w14:paraId="64F8A86C"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Город, область:</w:t>
            </w:r>
          </w:p>
          <w:p w14:paraId="326235F0" w14:textId="77777777" w:rsidR="000B5E41" w:rsidRDefault="000B5E41">
            <w:pPr>
              <w:pStyle w:val="a3"/>
              <w:rPr>
                <w:rFonts w:ascii="Times New Roman" w:hAnsi="Times New Roman" w:cs="Times New Roman"/>
                <w:sz w:val="28"/>
                <w:szCs w:val="28"/>
              </w:rPr>
            </w:pPr>
          </w:p>
        </w:tc>
        <w:tc>
          <w:tcPr>
            <w:tcW w:w="4631" w:type="dxa"/>
            <w:gridSpan w:val="3"/>
          </w:tcPr>
          <w:p w14:paraId="7CBC17F1"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Рабочий объем, см</w:t>
            </w:r>
            <w:r>
              <w:rPr>
                <w:rFonts w:ascii="Times New Roman" w:hAnsi="Times New Roman" w:cs="Times New Roman"/>
                <w:sz w:val="28"/>
                <w:szCs w:val="28"/>
                <w:vertAlign w:val="superscript"/>
              </w:rPr>
              <w:t>3</w:t>
            </w:r>
            <w:r>
              <w:rPr>
                <w:rFonts w:ascii="Times New Roman" w:hAnsi="Times New Roman" w:cs="Times New Roman"/>
                <w:sz w:val="28"/>
                <w:szCs w:val="28"/>
              </w:rPr>
              <w:t>:</w:t>
            </w:r>
          </w:p>
          <w:p w14:paraId="56EF7DFF"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 xml:space="preserve">Мощность, </w:t>
            </w:r>
            <w:proofErr w:type="spellStart"/>
            <w:r>
              <w:rPr>
                <w:rFonts w:ascii="Times New Roman" w:hAnsi="Times New Roman" w:cs="Times New Roman"/>
                <w:sz w:val="28"/>
                <w:szCs w:val="28"/>
              </w:rPr>
              <w:t>лс</w:t>
            </w:r>
            <w:proofErr w:type="spellEnd"/>
            <w:r>
              <w:rPr>
                <w:rFonts w:ascii="Times New Roman" w:hAnsi="Times New Roman" w:cs="Times New Roman"/>
                <w:sz w:val="28"/>
                <w:szCs w:val="28"/>
              </w:rPr>
              <w:t>:</w:t>
            </w:r>
          </w:p>
        </w:tc>
      </w:tr>
      <w:tr w:rsidR="000B5E41" w14:paraId="1C819E81" w14:textId="77777777">
        <w:tc>
          <w:tcPr>
            <w:tcW w:w="4580" w:type="dxa"/>
          </w:tcPr>
          <w:p w14:paraId="6843ADA0"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Моб. телефон:</w:t>
            </w:r>
          </w:p>
          <w:p w14:paraId="0768B775" w14:textId="77777777" w:rsidR="000B5E41" w:rsidRDefault="000B5E41">
            <w:pPr>
              <w:pStyle w:val="a3"/>
              <w:rPr>
                <w:rFonts w:ascii="Times New Roman" w:hAnsi="Times New Roman" w:cs="Times New Roman"/>
                <w:sz w:val="28"/>
                <w:szCs w:val="28"/>
              </w:rPr>
            </w:pPr>
          </w:p>
        </w:tc>
        <w:tc>
          <w:tcPr>
            <w:tcW w:w="4631" w:type="dxa"/>
            <w:gridSpan w:val="3"/>
          </w:tcPr>
          <w:p w14:paraId="5752BF4C"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Государственный рег. знак:</w:t>
            </w:r>
          </w:p>
        </w:tc>
      </w:tr>
      <w:tr w:rsidR="000B5E41" w14:paraId="59F927FA" w14:textId="77777777">
        <w:tc>
          <w:tcPr>
            <w:tcW w:w="4580" w:type="dxa"/>
          </w:tcPr>
          <w:p w14:paraId="33AA70D0"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Телефон родственников:</w:t>
            </w:r>
          </w:p>
          <w:p w14:paraId="2CB6AD03" w14:textId="77777777" w:rsidR="000B5E41" w:rsidRDefault="000B5E41">
            <w:pPr>
              <w:pStyle w:val="a3"/>
              <w:rPr>
                <w:rFonts w:ascii="Times New Roman" w:hAnsi="Times New Roman" w:cs="Times New Roman"/>
                <w:sz w:val="28"/>
                <w:szCs w:val="28"/>
              </w:rPr>
            </w:pPr>
          </w:p>
        </w:tc>
        <w:tc>
          <w:tcPr>
            <w:tcW w:w="2681" w:type="dxa"/>
          </w:tcPr>
          <w:p w14:paraId="77181092"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 xml:space="preserve">Регистрационный номер участника: </w:t>
            </w:r>
          </w:p>
        </w:tc>
        <w:tc>
          <w:tcPr>
            <w:tcW w:w="1950" w:type="dxa"/>
            <w:gridSpan w:val="2"/>
          </w:tcPr>
          <w:p w14:paraId="7140B1FD" w14:textId="77777777" w:rsidR="000B5E41" w:rsidRDefault="000B5E41">
            <w:pPr>
              <w:pStyle w:val="a3"/>
              <w:rPr>
                <w:rFonts w:ascii="Times New Roman" w:hAnsi="Times New Roman" w:cs="Times New Roman"/>
                <w:sz w:val="28"/>
                <w:szCs w:val="28"/>
              </w:rPr>
            </w:pPr>
          </w:p>
        </w:tc>
      </w:tr>
      <w:tr w:rsidR="000B5E41" w14:paraId="24478D9A" w14:textId="77777777">
        <w:tc>
          <w:tcPr>
            <w:tcW w:w="9211" w:type="dxa"/>
            <w:gridSpan w:val="4"/>
            <w:shd w:val="clear" w:color="auto" w:fill="D9D9D9"/>
          </w:tcPr>
          <w:p w14:paraId="467F7F68" w14:textId="77777777" w:rsidR="000B5E41" w:rsidRDefault="003E34D1">
            <w:pPr>
              <w:pStyle w:val="a3"/>
              <w:rPr>
                <w:rFonts w:ascii="Times New Roman" w:hAnsi="Times New Roman" w:cs="Times New Roman"/>
                <w:b/>
                <w:sz w:val="28"/>
                <w:szCs w:val="28"/>
              </w:rPr>
            </w:pPr>
            <w:r>
              <w:rPr>
                <w:rFonts w:ascii="Times New Roman" w:hAnsi="Times New Roman" w:cs="Times New Roman"/>
                <w:b/>
                <w:sz w:val="28"/>
                <w:szCs w:val="28"/>
              </w:rPr>
              <w:t>Регистрационные отметки:</w:t>
            </w:r>
          </w:p>
        </w:tc>
      </w:tr>
      <w:tr w:rsidR="000B5E41" w14:paraId="5A089DC8" w14:textId="77777777">
        <w:tc>
          <w:tcPr>
            <w:tcW w:w="4580" w:type="dxa"/>
          </w:tcPr>
          <w:p w14:paraId="68101819"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Отметка о прохождении технической комиссии</w:t>
            </w:r>
          </w:p>
        </w:tc>
        <w:tc>
          <w:tcPr>
            <w:tcW w:w="3532" w:type="dxa"/>
            <w:gridSpan w:val="2"/>
          </w:tcPr>
          <w:p w14:paraId="4C79580A" w14:textId="77777777" w:rsidR="000B5E41" w:rsidRDefault="000B5E41">
            <w:pPr>
              <w:pStyle w:val="a3"/>
              <w:jc w:val="center"/>
              <w:rPr>
                <w:rFonts w:ascii="Times New Roman" w:hAnsi="Times New Roman" w:cs="Times New Roman"/>
                <w:sz w:val="28"/>
                <w:szCs w:val="28"/>
              </w:rPr>
            </w:pPr>
          </w:p>
        </w:tc>
        <w:tc>
          <w:tcPr>
            <w:tcW w:w="1099" w:type="dxa"/>
          </w:tcPr>
          <w:p w14:paraId="6633531E" w14:textId="77777777" w:rsidR="000B5E41" w:rsidRDefault="000B5E41">
            <w:pPr>
              <w:pStyle w:val="a3"/>
              <w:jc w:val="center"/>
              <w:rPr>
                <w:rFonts w:ascii="Times New Roman" w:hAnsi="Times New Roman" w:cs="Times New Roman"/>
                <w:sz w:val="28"/>
                <w:szCs w:val="28"/>
              </w:rPr>
            </w:pPr>
          </w:p>
        </w:tc>
      </w:tr>
      <w:tr w:rsidR="000B5E41" w14:paraId="7CBAFDF6" w14:textId="77777777">
        <w:tc>
          <w:tcPr>
            <w:tcW w:w="4580" w:type="dxa"/>
          </w:tcPr>
          <w:p w14:paraId="1799F37A"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Номер страхового полиса</w:t>
            </w:r>
          </w:p>
          <w:p w14:paraId="081E3F6E" w14:textId="77777777" w:rsidR="000B5E41" w:rsidRDefault="000B5E41">
            <w:pPr>
              <w:pStyle w:val="a3"/>
              <w:rPr>
                <w:rFonts w:ascii="Times New Roman" w:hAnsi="Times New Roman" w:cs="Times New Roman"/>
                <w:sz w:val="28"/>
                <w:szCs w:val="28"/>
              </w:rPr>
            </w:pPr>
          </w:p>
        </w:tc>
        <w:tc>
          <w:tcPr>
            <w:tcW w:w="4631" w:type="dxa"/>
            <w:gridSpan w:val="3"/>
          </w:tcPr>
          <w:p w14:paraId="0B74039B" w14:textId="77777777" w:rsidR="000B5E41" w:rsidRDefault="000B5E41">
            <w:pPr>
              <w:pStyle w:val="a3"/>
              <w:jc w:val="center"/>
              <w:rPr>
                <w:rFonts w:ascii="Times New Roman" w:hAnsi="Times New Roman" w:cs="Times New Roman"/>
                <w:sz w:val="28"/>
                <w:szCs w:val="28"/>
              </w:rPr>
            </w:pPr>
          </w:p>
        </w:tc>
      </w:tr>
      <w:tr w:rsidR="000B5E41" w14:paraId="1CA9F11C" w14:textId="77777777">
        <w:tc>
          <w:tcPr>
            <w:tcW w:w="4580" w:type="dxa"/>
          </w:tcPr>
          <w:p w14:paraId="2CADD076" w14:textId="77777777" w:rsidR="000B5E41" w:rsidRDefault="003E34D1">
            <w:pPr>
              <w:pStyle w:val="a3"/>
              <w:rPr>
                <w:rFonts w:ascii="Times New Roman" w:hAnsi="Times New Roman" w:cs="Times New Roman"/>
                <w:sz w:val="28"/>
                <w:szCs w:val="28"/>
              </w:rPr>
            </w:pPr>
            <w:r>
              <w:rPr>
                <w:rFonts w:ascii="Times New Roman" w:hAnsi="Times New Roman" w:cs="Times New Roman"/>
                <w:sz w:val="28"/>
                <w:szCs w:val="28"/>
              </w:rPr>
              <w:t>Присвоенный класс участника</w:t>
            </w:r>
          </w:p>
          <w:p w14:paraId="23230FB8" w14:textId="77777777" w:rsidR="000B5E41" w:rsidRDefault="000B5E41">
            <w:pPr>
              <w:pStyle w:val="a3"/>
              <w:rPr>
                <w:rFonts w:ascii="Times New Roman" w:hAnsi="Times New Roman" w:cs="Times New Roman"/>
                <w:sz w:val="28"/>
                <w:szCs w:val="28"/>
              </w:rPr>
            </w:pPr>
          </w:p>
        </w:tc>
        <w:tc>
          <w:tcPr>
            <w:tcW w:w="4631" w:type="dxa"/>
            <w:gridSpan w:val="3"/>
          </w:tcPr>
          <w:p w14:paraId="131EB8F3" w14:textId="77777777" w:rsidR="000B5E41" w:rsidRDefault="000B5E41">
            <w:pPr>
              <w:pStyle w:val="a3"/>
              <w:jc w:val="center"/>
              <w:rPr>
                <w:rFonts w:ascii="Times New Roman" w:hAnsi="Times New Roman" w:cs="Times New Roman"/>
                <w:sz w:val="28"/>
                <w:szCs w:val="28"/>
              </w:rPr>
            </w:pPr>
          </w:p>
        </w:tc>
      </w:tr>
      <w:tr w:rsidR="000B5E41" w14:paraId="7EA26F62" w14:textId="77777777">
        <w:tc>
          <w:tcPr>
            <w:tcW w:w="4580" w:type="dxa"/>
          </w:tcPr>
          <w:p w14:paraId="3E9386CE" w14:textId="77777777" w:rsidR="000B5E41" w:rsidRDefault="003E34D1">
            <w:pPr>
              <w:pStyle w:val="a3"/>
              <w:tabs>
                <w:tab w:val="right" w:pos="4364"/>
              </w:tabs>
              <w:rPr>
                <w:rFonts w:ascii="Times New Roman" w:hAnsi="Times New Roman" w:cs="Times New Roman"/>
                <w:sz w:val="28"/>
                <w:szCs w:val="28"/>
              </w:rPr>
            </w:pPr>
            <w:r>
              <w:rPr>
                <w:rFonts w:ascii="Times New Roman" w:hAnsi="Times New Roman" w:cs="Times New Roman"/>
                <w:sz w:val="28"/>
                <w:szCs w:val="28"/>
              </w:rPr>
              <w:t>Класс награждения</w:t>
            </w:r>
            <w:r>
              <w:rPr>
                <w:rFonts w:ascii="Times New Roman" w:hAnsi="Times New Roman" w:cs="Times New Roman"/>
                <w:sz w:val="28"/>
                <w:szCs w:val="28"/>
              </w:rPr>
              <w:tab/>
            </w:r>
          </w:p>
          <w:p w14:paraId="3CA75930" w14:textId="77777777" w:rsidR="000B5E41" w:rsidRDefault="000B5E41">
            <w:pPr>
              <w:pStyle w:val="a3"/>
              <w:tabs>
                <w:tab w:val="right" w:pos="4364"/>
              </w:tabs>
              <w:rPr>
                <w:rFonts w:ascii="Times New Roman" w:hAnsi="Times New Roman" w:cs="Times New Roman"/>
                <w:sz w:val="28"/>
                <w:szCs w:val="28"/>
              </w:rPr>
            </w:pPr>
          </w:p>
        </w:tc>
        <w:tc>
          <w:tcPr>
            <w:tcW w:w="4631" w:type="dxa"/>
            <w:gridSpan w:val="3"/>
          </w:tcPr>
          <w:p w14:paraId="7B1563CB" w14:textId="77777777" w:rsidR="000B5E41" w:rsidRDefault="000B5E41">
            <w:pPr>
              <w:pStyle w:val="a3"/>
              <w:jc w:val="center"/>
              <w:rPr>
                <w:rFonts w:ascii="Times New Roman" w:hAnsi="Times New Roman" w:cs="Times New Roman"/>
                <w:sz w:val="28"/>
                <w:szCs w:val="28"/>
              </w:rPr>
            </w:pPr>
          </w:p>
        </w:tc>
      </w:tr>
      <w:tr w:rsidR="000B5E41" w14:paraId="36753D6F" w14:textId="77777777">
        <w:tc>
          <w:tcPr>
            <w:tcW w:w="4580" w:type="dxa"/>
          </w:tcPr>
          <w:p w14:paraId="3898008F" w14:textId="77777777" w:rsidR="000B5E41" w:rsidRDefault="003E34D1">
            <w:pPr>
              <w:pStyle w:val="a3"/>
              <w:tabs>
                <w:tab w:val="right" w:pos="4364"/>
              </w:tabs>
              <w:rPr>
                <w:rFonts w:ascii="Times New Roman" w:hAnsi="Times New Roman" w:cs="Times New Roman"/>
                <w:sz w:val="28"/>
                <w:szCs w:val="28"/>
              </w:rPr>
            </w:pPr>
            <w:r>
              <w:rPr>
                <w:rFonts w:ascii="Times New Roman" w:hAnsi="Times New Roman" w:cs="Times New Roman"/>
                <w:sz w:val="28"/>
                <w:szCs w:val="28"/>
              </w:rPr>
              <w:t>Отметка об инструктаже и выполнении условий п. 8.23 Регламента соревнований</w:t>
            </w:r>
          </w:p>
        </w:tc>
        <w:tc>
          <w:tcPr>
            <w:tcW w:w="3532" w:type="dxa"/>
            <w:gridSpan w:val="2"/>
          </w:tcPr>
          <w:p w14:paraId="3A5A2E77" w14:textId="77777777" w:rsidR="000B5E41" w:rsidRDefault="000B5E41">
            <w:pPr>
              <w:pStyle w:val="a3"/>
              <w:jc w:val="center"/>
              <w:rPr>
                <w:rFonts w:ascii="Times New Roman" w:hAnsi="Times New Roman" w:cs="Times New Roman"/>
                <w:sz w:val="28"/>
                <w:szCs w:val="28"/>
              </w:rPr>
            </w:pPr>
          </w:p>
        </w:tc>
        <w:tc>
          <w:tcPr>
            <w:tcW w:w="1099" w:type="dxa"/>
          </w:tcPr>
          <w:p w14:paraId="30B54DC5" w14:textId="77777777" w:rsidR="000B5E41" w:rsidRDefault="000B5E41">
            <w:pPr>
              <w:pStyle w:val="a3"/>
              <w:jc w:val="center"/>
              <w:rPr>
                <w:rFonts w:ascii="Times New Roman" w:hAnsi="Times New Roman" w:cs="Times New Roman"/>
                <w:sz w:val="28"/>
                <w:szCs w:val="28"/>
              </w:rPr>
            </w:pPr>
          </w:p>
        </w:tc>
      </w:tr>
    </w:tbl>
    <w:p w14:paraId="4AC28E03" w14:textId="59275306" w:rsidR="000B5E41" w:rsidRDefault="003E34D1">
      <w:pPr>
        <w:pStyle w:val="a3"/>
        <w:ind w:firstLine="349"/>
        <w:jc w:val="both"/>
        <w:rPr>
          <w:rFonts w:ascii="Times New Roman" w:hAnsi="Times New Roman" w:cs="Times New Roman"/>
          <w:sz w:val="28"/>
          <w:szCs w:val="28"/>
        </w:rPr>
      </w:pPr>
      <w:r>
        <w:rPr>
          <w:rFonts w:ascii="Times New Roman" w:hAnsi="Times New Roman" w:cs="Times New Roman"/>
          <w:sz w:val="28"/>
          <w:szCs w:val="28"/>
        </w:rPr>
        <w:t xml:space="preserve">Участник, ставя свою подпись, признает положения нормативных документов и обязуется строго соблюдать их; понимает, что </w:t>
      </w:r>
      <w:proofErr w:type="spellStart"/>
      <w:r>
        <w:rPr>
          <w:rFonts w:ascii="Times New Roman" w:hAnsi="Times New Roman" w:cs="Times New Roman"/>
          <w:sz w:val="28"/>
          <w:szCs w:val="28"/>
        </w:rPr>
        <w:t>мотоспортивное</w:t>
      </w:r>
      <w:proofErr w:type="spellEnd"/>
      <w:r>
        <w:rPr>
          <w:rFonts w:ascii="Times New Roman" w:hAnsi="Times New Roman" w:cs="Times New Roman"/>
          <w:sz w:val="28"/>
          <w:szCs w:val="28"/>
        </w:rPr>
        <w:t xml:space="preserve"> мероприятие является небезопасным и сопряжено с риском. Участник отказывается от каких-либо материальных или иных претензий к</w:t>
      </w:r>
      <w:r w:rsidR="000E738C">
        <w:rPr>
          <w:rFonts w:ascii="Times New Roman" w:hAnsi="Times New Roman" w:cs="Times New Roman"/>
          <w:sz w:val="28"/>
          <w:szCs w:val="28"/>
        </w:rPr>
        <w:t xml:space="preserve"> организаторам, зрителям, а так</w:t>
      </w:r>
      <w:r>
        <w:rPr>
          <w:rFonts w:ascii="Times New Roman" w:hAnsi="Times New Roman" w:cs="Times New Roman"/>
          <w:sz w:val="28"/>
          <w:szCs w:val="28"/>
        </w:rPr>
        <w:t>же другим участника данного спортивного мероприятия. Нижеподписавшийся обязуется не предъявлять судебных исков в отношении Организаторов соревнований.</w:t>
      </w:r>
    </w:p>
    <w:p w14:paraId="24CED5E5" w14:textId="72374265" w:rsidR="000B5E41" w:rsidRDefault="003E34D1">
      <w:pPr>
        <w:pStyle w:val="a3"/>
        <w:ind w:firstLine="349"/>
        <w:jc w:val="both"/>
        <w:rPr>
          <w:rFonts w:ascii="Times New Roman" w:hAnsi="Times New Roman" w:cs="Times New Roman"/>
          <w:sz w:val="28"/>
          <w:szCs w:val="28"/>
        </w:rPr>
      </w:pPr>
      <w:r>
        <w:rPr>
          <w:rFonts w:ascii="Times New Roman" w:hAnsi="Times New Roman" w:cs="Times New Roman"/>
          <w:sz w:val="28"/>
          <w:szCs w:val="28"/>
        </w:rPr>
        <w:t xml:space="preserve">Нижеподписавшийся утверждает, что ознакомлен с </w:t>
      </w:r>
      <w:r w:rsidR="000E738C">
        <w:rPr>
          <w:rFonts w:ascii="Times New Roman" w:hAnsi="Times New Roman" w:cs="Times New Roman"/>
          <w:sz w:val="28"/>
          <w:szCs w:val="28"/>
        </w:rPr>
        <w:t>регламентом соревнований, а так</w:t>
      </w:r>
      <w:r>
        <w:rPr>
          <w:rFonts w:ascii="Times New Roman" w:hAnsi="Times New Roman" w:cs="Times New Roman"/>
          <w:sz w:val="28"/>
          <w:szCs w:val="28"/>
        </w:rPr>
        <w:t xml:space="preserve">же с постановлениями правительства Свердловской области и нормативными актами Роспотребнадзора, направленных на защиту населения от распространения </w:t>
      </w:r>
      <w:proofErr w:type="spellStart"/>
      <w:r>
        <w:rPr>
          <w:rFonts w:ascii="Times New Roman" w:hAnsi="Times New Roman" w:cs="Times New Roman"/>
          <w:sz w:val="28"/>
          <w:szCs w:val="28"/>
        </w:rPr>
        <w:t>короновирусной</w:t>
      </w:r>
      <w:proofErr w:type="spellEnd"/>
      <w:r>
        <w:rPr>
          <w:rFonts w:ascii="Times New Roman" w:hAnsi="Times New Roman" w:cs="Times New Roman"/>
          <w:sz w:val="28"/>
          <w:szCs w:val="28"/>
        </w:rPr>
        <w:t xml:space="preserve"> инфекции. Участник обязуется выполнять все требования, указанные в вышеупомянутых актах.</w:t>
      </w:r>
    </w:p>
    <w:p w14:paraId="2DF06CA3" w14:textId="77777777" w:rsidR="000B5E41" w:rsidRDefault="003E34D1">
      <w:pPr>
        <w:pStyle w:val="a3"/>
        <w:ind w:firstLine="349"/>
        <w:jc w:val="both"/>
        <w:rPr>
          <w:rFonts w:ascii="Times New Roman" w:hAnsi="Times New Roman" w:cs="Times New Roman"/>
          <w:sz w:val="28"/>
          <w:szCs w:val="28"/>
        </w:rPr>
      </w:pPr>
      <w:r>
        <w:rPr>
          <w:rFonts w:ascii="Times New Roman" w:hAnsi="Times New Roman" w:cs="Times New Roman"/>
          <w:sz w:val="28"/>
          <w:szCs w:val="28"/>
        </w:rPr>
        <w:t>Нижеподписавшийся дает согласие на обработку своих персональных данных.</w:t>
      </w:r>
    </w:p>
    <w:p w14:paraId="7B8476C3" w14:textId="77777777" w:rsidR="000B5E41" w:rsidRDefault="000B5E41">
      <w:pPr>
        <w:pStyle w:val="a3"/>
        <w:ind w:firstLine="349"/>
        <w:jc w:val="both"/>
        <w:rPr>
          <w:rFonts w:ascii="Times New Roman" w:hAnsi="Times New Roman" w:cs="Times New Roman"/>
          <w:sz w:val="28"/>
          <w:szCs w:val="28"/>
        </w:rPr>
      </w:pP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838"/>
        <w:gridCol w:w="281"/>
        <w:gridCol w:w="2636"/>
        <w:gridCol w:w="726"/>
        <w:gridCol w:w="1874"/>
      </w:tblGrid>
      <w:tr w:rsidR="000B5E41" w14:paraId="587BCA05" w14:textId="77777777">
        <w:tc>
          <w:tcPr>
            <w:tcW w:w="3936" w:type="dxa"/>
            <w:tcBorders>
              <w:bottom w:val="single" w:sz="4" w:space="0" w:color="auto"/>
            </w:tcBorders>
          </w:tcPr>
          <w:p w14:paraId="23CD16F8" w14:textId="77777777" w:rsidR="000B5E41" w:rsidRDefault="000B5E41">
            <w:pPr>
              <w:pStyle w:val="a3"/>
              <w:jc w:val="both"/>
              <w:rPr>
                <w:rFonts w:ascii="Times New Roman" w:hAnsi="Times New Roman" w:cs="Times New Roman"/>
                <w:sz w:val="28"/>
                <w:szCs w:val="28"/>
              </w:rPr>
            </w:pPr>
          </w:p>
        </w:tc>
        <w:tc>
          <w:tcPr>
            <w:tcW w:w="283" w:type="dxa"/>
          </w:tcPr>
          <w:p w14:paraId="0DF6F2F3" w14:textId="77777777" w:rsidR="000B5E41" w:rsidRDefault="000B5E41">
            <w:pPr>
              <w:pStyle w:val="a3"/>
              <w:jc w:val="both"/>
              <w:rPr>
                <w:rFonts w:ascii="Times New Roman" w:hAnsi="Times New Roman" w:cs="Times New Roman"/>
                <w:sz w:val="28"/>
                <w:szCs w:val="28"/>
              </w:rPr>
            </w:pPr>
          </w:p>
        </w:tc>
        <w:tc>
          <w:tcPr>
            <w:tcW w:w="2693" w:type="dxa"/>
            <w:tcBorders>
              <w:bottom w:val="single" w:sz="4" w:space="0" w:color="auto"/>
            </w:tcBorders>
          </w:tcPr>
          <w:p w14:paraId="55D3195C" w14:textId="77777777" w:rsidR="000B5E41" w:rsidRDefault="000B5E41">
            <w:pPr>
              <w:pStyle w:val="a3"/>
              <w:jc w:val="both"/>
              <w:rPr>
                <w:rFonts w:ascii="Times New Roman" w:hAnsi="Times New Roman" w:cs="Times New Roman"/>
                <w:sz w:val="28"/>
                <w:szCs w:val="28"/>
              </w:rPr>
            </w:pPr>
          </w:p>
        </w:tc>
        <w:tc>
          <w:tcPr>
            <w:tcW w:w="744" w:type="dxa"/>
          </w:tcPr>
          <w:p w14:paraId="1E80CA65" w14:textId="77777777" w:rsidR="000B5E41" w:rsidRDefault="000B5E41">
            <w:pPr>
              <w:pStyle w:val="a3"/>
              <w:jc w:val="both"/>
              <w:rPr>
                <w:rFonts w:ascii="Times New Roman" w:hAnsi="Times New Roman" w:cs="Times New Roman"/>
                <w:sz w:val="28"/>
                <w:szCs w:val="28"/>
              </w:rPr>
            </w:pPr>
          </w:p>
        </w:tc>
        <w:tc>
          <w:tcPr>
            <w:tcW w:w="1915" w:type="dxa"/>
            <w:tcBorders>
              <w:bottom w:val="single" w:sz="4" w:space="0" w:color="auto"/>
            </w:tcBorders>
          </w:tcPr>
          <w:p w14:paraId="4DE154B7" w14:textId="77777777" w:rsidR="000B5E41" w:rsidRDefault="000B5E41">
            <w:pPr>
              <w:pStyle w:val="a3"/>
              <w:jc w:val="both"/>
              <w:rPr>
                <w:rFonts w:ascii="Times New Roman" w:hAnsi="Times New Roman" w:cs="Times New Roman"/>
                <w:sz w:val="28"/>
                <w:szCs w:val="28"/>
              </w:rPr>
            </w:pPr>
          </w:p>
        </w:tc>
      </w:tr>
      <w:tr w:rsidR="000B5E41" w14:paraId="6C9369A2" w14:textId="77777777">
        <w:tc>
          <w:tcPr>
            <w:tcW w:w="3936" w:type="dxa"/>
            <w:tcBorders>
              <w:top w:val="single" w:sz="4" w:space="0" w:color="auto"/>
            </w:tcBorders>
          </w:tcPr>
          <w:p w14:paraId="2001FDFB" w14:textId="77777777" w:rsidR="000B5E41" w:rsidRDefault="003E34D1">
            <w:pPr>
              <w:pStyle w:val="a3"/>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(ФИО участника)</w:t>
            </w:r>
          </w:p>
        </w:tc>
        <w:tc>
          <w:tcPr>
            <w:tcW w:w="283" w:type="dxa"/>
          </w:tcPr>
          <w:p w14:paraId="077949B3" w14:textId="77777777" w:rsidR="000B5E41" w:rsidRDefault="000B5E41">
            <w:pPr>
              <w:pStyle w:val="a3"/>
              <w:jc w:val="center"/>
              <w:rPr>
                <w:rFonts w:ascii="Times New Roman" w:hAnsi="Times New Roman" w:cs="Times New Roman"/>
                <w:sz w:val="28"/>
                <w:szCs w:val="28"/>
                <w:vertAlign w:val="superscript"/>
              </w:rPr>
            </w:pPr>
          </w:p>
        </w:tc>
        <w:tc>
          <w:tcPr>
            <w:tcW w:w="2693" w:type="dxa"/>
            <w:tcBorders>
              <w:top w:val="single" w:sz="4" w:space="0" w:color="auto"/>
            </w:tcBorders>
          </w:tcPr>
          <w:p w14:paraId="530CFE64" w14:textId="77777777" w:rsidR="000B5E41" w:rsidRDefault="003E34D1">
            <w:pPr>
              <w:pStyle w:val="a3"/>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(Подпись)</w:t>
            </w:r>
          </w:p>
        </w:tc>
        <w:tc>
          <w:tcPr>
            <w:tcW w:w="744" w:type="dxa"/>
          </w:tcPr>
          <w:p w14:paraId="34881C2B" w14:textId="77777777" w:rsidR="000B5E41" w:rsidRDefault="000B5E41">
            <w:pPr>
              <w:pStyle w:val="a3"/>
              <w:jc w:val="center"/>
              <w:rPr>
                <w:rFonts w:ascii="Times New Roman" w:hAnsi="Times New Roman" w:cs="Times New Roman"/>
                <w:sz w:val="28"/>
                <w:szCs w:val="28"/>
                <w:vertAlign w:val="superscript"/>
              </w:rPr>
            </w:pPr>
          </w:p>
        </w:tc>
        <w:tc>
          <w:tcPr>
            <w:tcW w:w="1915" w:type="dxa"/>
            <w:tcBorders>
              <w:top w:val="single" w:sz="4" w:space="0" w:color="auto"/>
            </w:tcBorders>
          </w:tcPr>
          <w:p w14:paraId="64AD6F4B" w14:textId="77777777" w:rsidR="000B5E41" w:rsidRDefault="003E34D1">
            <w:pPr>
              <w:pStyle w:val="a3"/>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(Дата)</w:t>
            </w:r>
          </w:p>
        </w:tc>
      </w:tr>
      <w:tr w:rsidR="000B5E41" w14:paraId="52A813AB" w14:textId="77777777">
        <w:tc>
          <w:tcPr>
            <w:tcW w:w="3936" w:type="dxa"/>
            <w:tcBorders>
              <w:bottom w:val="single" w:sz="4" w:space="0" w:color="auto"/>
            </w:tcBorders>
          </w:tcPr>
          <w:p w14:paraId="6E486070" w14:textId="77777777" w:rsidR="000B5E41" w:rsidRDefault="000B5E41">
            <w:pPr>
              <w:pStyle w:val="a3"/>
              <w:jc w:val="both"/>
              <w:rPr>
                <w:rFonts w:ascii="Times New Roman" w:hAnsi="Times New Roman" w:cs="Times New Roman"/>
                <w:sz w:val="28"/>
                <w:szCs w:val="28"/>
              </w:rPr>
            </w:pPr>
          </w:p>
        </w:tc>
        <w:tc>
          <w:tcPr>
            <w:tcW w:w="283" w:type="dxa"/>
          </w:tcPr>
          <w:p w14:paraId="69A89ACD" w14:textId="77777777" w:rsidR="000B5E41" w:rsidRDefault="000B5E41">
            <w:pPr>
              <w:pStyle w:val="a3"/>
              <w:jc w:val="both"/>
              <w:rPr>
                <w:rFonts w:ascii="Times New Roman" w:hAnsi="Times New Roman" w:cs="Times New Roman"/>
                <w:sz w:val="28"/>
                <w:szCs w:val="28"/>
              </w:rPr>
            </w:pPr>
          </w:p>
        </w:tc>
        <w:tc>
          <w:tcPr>
            <w:tcW w:w="2693" w:type="dxa"/>
            <w:tcBorders>
              <w:bottom w:val="single" w:sz="4" w:space="0" w:color="auto"/>
            </w:tcBorders>
          </w:tcPr>
          <w:p w14:paraId="04479CE4" w14:textId="77777777" w:rsidR="000B5E41" w:rsidRDefault="000B5E41">
            <w:pPr>
              <w:pStyle w:val="a3"/>
              <w:jc w:val="both"/>
              <w:rPr>
                <w:rFonts w:ascii="Times New Roman" w:hAnsi="Times New Roman" w:cs="Times New Roman"/>
                <w:sz w:val="28"/>
                <w:szCs w:val="28"/>
              </w:rPr>
            </w:pPr>
          </w:p>
        </w:tc>
        <w:tc>
          <w:tcPr>
            <w:tcW w:w="744" w:type="dxa"/>
          </w:tcPr>
          <w:p w14:paraId="4A5A9851" w14:textId="77777777" w:rsidR="000B5E41" w:rsidRDefault="000B5E41">
            <w:pPr>
              <w:pStyle w:val="a3"/>
              <w:jc w:val="both"/>
              <w:rPr>
                <w:rFonts w:ascii="Times New Roman" w:hAnsi="Times New Roman" w:cs="Times New Roman"/>
                <w:sz w:val="28"/>
                <w:szCs w:val="28"/>
              </w:rPr>
            </w:pPr>
          </w:p>
        </w:tc>
        <w:tc>
          <w:tcPr>
            <w:tcW w:w="1915" w:type="dxa"/>
            <w:tcBorders>
              <w:bottom w:val="single" w:sz="4" w:space="0" w:color="auto"/>
            </w:tcBorders>
          </w:tcPr>
          <w:p w14:paraId="10922BD4" w14:textId="77777777" w:rsidR="000B5E41" w:rsidRDefault="000B5E41">
            <w:pPr>
              <w:pStyle w:val="a3"/>
              <w:jc w:val="both"/>
              <w:rPr>
                <w:rFonts w:ascii="Times New Roman" w:hAnsi="Times New Roman" w:cs="Times New Roman"/>
                <w:sz w:val="28"/>
                <w:szCs w:val="28"/>
              </w:rPr>
            </w:pPr>
          </w:p>
        </w:tc>
      </w:tr>
      <w:tr w:rsidR="000B5E41" w14:paraId="68A76BAC" w14:textId="77777777">
        <w:tc>
          <w:tcPr>
            <w:tcW w:w="3936" w:type="dxa"/>
            <w:tcBorders>
              <w:top w:val="single" w:sz="4" w:space="0" w:color="auto"/>
            </w:tcBorders>
          </w:tcPr>
          <w:p w14:paraId="1507750B" w14:textId="77777777" w:rsidR="000B5E41" w:rsidRDefault="003E34D1">
            <w:pPr>
              <w:pStyle w:val="a3"/>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Заявку принял (ФИО)</w:t>
            </w:r>
          </w:p>
        </w:tc>
        <w:tc>
          <w:tcPr>
            <w:tcW w:w="283" w:type="dxa"/>
          </w:tcPr>
          <w:p w14:paraId="5A21EC61" w14:textId="77777777" w:rsidR="000B5E41" w:rsidRDefault="000B5E41">
            <w:pPr>
              <w:pStyle w:val="a3"/>
              <w:jc w:val="center"/>
              <w:rPr>
                <w:rFonts w:ascii="Times New Roman" w:hAnsi="Times New Roman" w:cs="Times New Roman"/>
                <w:sz w:val="28"/>
                <w:szCs w:val="28"/>
                <w:vertAlign w:val="superscript"/>
              </w:rPr>
            </w:pPr>
          </w:p>
        </w:tc>
        <w:tc>
          <w:tcPr>
            <w:tcW w:w="2693" w:type="dxa"/>
            <w:tcBorders>
              <w:top w:val="single" w:sz="4" w:space="0" w:color="auto"/>
            </w:tcBorders>
          </w:tcPr>
          <w:p w14:paraId="627626B8" w14:textId="77777777" w:rsidR="000B5E41" w:rsidRDefault="003E34D1">
            <w:pPr>
              <w:pStyle w:val="a3"/>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(Подпись)</w:t>
            </w:r>
          </w:p>
        </w:tc>
        <w:tc>
          <w:tcPr>
            <w:tcW w:w="744" w:type="dxa"/>
          </w:tcPr>
          <w:p w14:paraId="69B846BE" w14:textId="77777777" w:rsidR="000B5E41" w:rsidRDefault="000B5E41">
            <w:pPr>
              <w:pStyle w:val="a3"/>
              <w:jc w:val="center"/>
              <w:rPr>
                <w:rFonts w:ascii="Times New Roman" w:hAnsi="Times New Roman" w:cs="Times New Roman"/>
                <w:sz w:val="28"/>
                <w:szCs w:val="28"/>
                <w:vertAlign w:val="superscript"/>
              </w:rPr>
            </w:pPr>
          </w:p>
        </w:tc>
        <w:tc>
          <w:tcPr>
            <w:tcW w:w="1915" w:type="dxa"/>
            <w:tcBorders>
              <w:top w:val="single" w:sz="4" w:space="0" w:color="auto"/>
            </w:tcBorders>
          </w:tcPr>
          <w:p w14:paraId="5D7EE86C" w14:textId="77777777" w:rsidR="000B5E41" w:rsidRDefault="003E34D1">
            <w:pPr>
              <w:pStyle w:val="a3"/>
              <w:jc w:val="center"/>
              <w:rPr>
                <w:rFonts w:ascii="Times New Roman" w:hAnsi="Times New Roman" w:cs="Times New Roman"/>
                <w:sz w:val="28"/>
                <w:szCs w:val="28"/>
                <w:vertAlign w:val="superscript"/>
              </w:rPr>
            </w:pPr>
            <w:r>
              <w:rPr>
                <w:rFonts w:ascii="Times New Roman" w:hAnsi="Times New Roman" w:cs="Times New Roman"/>
                <w:sz w:val="28"/>
                <w:szCs w:val="28"/>
                <w:vertAlign w:val="superscript"/>
              </w:rPr>
              <w:t>(Дата)</w:t>
            </w:r>
          </w:p>
        </w:tc>
      </w:tr>
    </w:tbl>
    <w:p w14:paraId="4FE012FA" w14:textId="77777777" w:rsidR="000B5E41" w:rsidRDefault="000B5E41" w:rsidP="00D05ABF">
      <w:pPr>
        <w:pStyle w:val="a3"/>
        <w:ind w:firstLine="349"/>
        <w:jc w:val="right"/>
        <w:rPr>
          <w:rFonts w:ascii="Times New Roman" w:hAnsi="Times New Roman" w:cs="Times New Roman"/>
          <w:sz w:val="28"/>
          <w:szCs w:val="28"/>
        </w:rPr>
      </w:pPr>
    </w:p>
    <w:sectPr w:rsidR="000B5E4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altName w:val="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C069922"/>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 w15:restartNumberingAfterBreak="0">
    <w:nsid w:val="00000002"/>
    <w:multiLevelType w:val="hybridMultilevel"/>
    <w:tmpl w:val="96EC48C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15:restartNumberingAfterBreak="0">
    <w:nsid w:val="00000003"/>
    <w:multiLevelType w:val="hybridMultilevel"/>
    <w:tmpl w:val="19202968"/>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3" w15:restartNumberingAfterBreak="0">
    <w:nsid w:val="00000004"/>
    <w:multiLevelType w:val="hybridMultilevel"/>
    <w:tmpl w:val="EE20F08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00000005"/>
    <w:multiLevelType w:val="hybridMultilevel"/>
    <w:tmpl w:val="63DA2492"/>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5" w15:restartNumberingAfterBreak="0">
    <w:nsid w:val="00000006"/>
    <w:multiLevelType w:val="hybridMultilevel"/>
    <w:tmpl w:val="254ACE0E"/>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6" w15:restartNumberingAfterBreak="0">
    <w:nsid w:val="00000007"/>
    <w:multiLevelType w:val="hybridMultilevel"/>
    <w:tmpl w:val="69160B6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0000008"/>
    <w:multiLevelType w:val="multilevel"/>
    <w:tmpl w:val="B82E74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8" w15:restartNumberingAfterBreak="0">
    <w:nsid w:val="00000009"/>
    <w:multiLevelType w:val="hybridMultilevel"/>
    <w:tmpl w:val="915E25DC"/>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9" w15:restartNumberingAfterBreak="0">
    <w:nsid w:val="0000000A"/>
    <w:multiLevelType w:val="hybridMultilevel"/>
    <w:tmpl w:val="EE8858D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0" w15:restartNumberingAfterBreak="0">
    <w:nsid w:val="0000000B"/>
    <w:multiLevelType w:val="hybridMultilevel"/>
    <w:tmpl w:val="654E01AC"/>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1" w15:restartNumberingAfterBreak="0">
    <w:nsid w:val="0000000C"/>
    <w:multiLevelType w:val="hybridMultilevel"/>
    <w:tmpl w:val="5E068EAA"/>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2" w15:restartNumberingAfterBreak="0">
    <w:nsid w:val="0000000D"/>
    <w:multiLevelType w:val="hybridMultilevel"/>
    <w:tmpl w:val="9BD257FC"/>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3" w15:restartNumberingAfterBreak="0">
    <w:nsid w:val="0000000E"/>
    <w:multiLevelType w:val="hybridMultilevel"/>
    <w:tmpl w:val="DDE080B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0000000F"/>
    <w:multiLevelType w:val="hybridMultilevel"/>
    <w:tmpl w:val="26CAA184"/>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5" w15:restartNumberingAfterBreak="0">
    <w:nsid w:val="00000010"/>
    <w:multiLevelType w:val="hybridMultilevel"/>
    <w:tmpl w:val="2D604A3E"/>
    <w:lvl w:ilvl="0" w:tplc="04190001">
      <w:start w:val="1"/>
      <w:numFmt w:val="bullet"/>
      <w:lvlText w:val=""/>
      <w:lvlJc w:val="left"/>
      <w:pPr>
        <w:ind w:left="1800" w:hanging="360"/>
      </w:pPr>
      <w:rPr>
        <w:rFonts w:ascii="Symbol" w:hAnsi="Symbol" w:hint="default"/>
      </w:rPr>
    </w:lvl>
    <w:lvl w:ilvl="1" w:tplc="04190003" w:tentative="1">
      <w:start w:val="1"/>
      <w:numFmt w:val="bullet"/>
      <w:lvlText w:val="o"/>
      <w:lvlJc w:val="left"/>
      <w:pPr>
        <w:ind w:left="2520" w:hanging="360"/>
      </w:pPr>
      <w:rPr>
        <w:rFonts w:ascii="Courier New" w:hAnsi="Courier New" w:cs="Courier New" w:hint="default"/>
      </w:rPr>
    </w:lvl>
    <w:lvl w:ilvl="2" w:tplc="04190005" w:tentative="1">
      <w:start w:val="1"/>
      <w:numFmt w:val="bullet"/>
      <w:lvlText w:val=""/>
      <w:lvlJc w:val="left"/>
      <w:pPr>
        <w:ind w:left="3240" w:hanging="360"/>
      </w:pPr>
      <w:rPr>
        <w:rFonts w:ascii="Wingdings" w:hAnsi="Wingdings" w:hint="default"/>
      </w:rPr>
    </w:lvl>
    <w:lvl w:ilvl="3" w:tplc="04190001" w:tentative="1">
      <w:start w:val="1"/>
      <w:numFmt w:val="bullet"/>
      <w:lvlText w:val=""/>
      <w:lvlJc w:val="left"/>
      <w:pPr>
        <w:ind w:left="3960" w:hanging="360"/>
      </w:pPr>
      <w:rPr>
        <w:rFonts w:ascii="Symbol" w:hAnsi="Symbol" w:hint="default"/>
      </w:rPr>
    </w:lvl>
    <w:lvl w:ilvl="4" w:tplc="04190003" w:tentative="1">
      <w:start w:val="1"/>
      <w:numFmt w:val="bullet"/>
      <w:lvlText w:val="o"/>
      <w:lvlJc w:val="left"/>
      <w:pPr>
        <w:ind w:left="4680" w:hanging="360"/>
      </w:pPr>
      <w:rPr>
        <w:rFonts w:ascii="Courier New" w:hAnsi="Courier New" w:cs="Courier New" w:hint="default"/>
      </w:rPr>
    </w:lvl>
    <w:lvl w:ilvl="5" w:tplc="04190005" w:tentative="1">
      <w:start w:val="1"/>
      <w:numFmt w:val="bullet"/>
      <w:lvlText w:val=""/>
      <w:lvlJc w:val="left"/>
      <w:pPr>
        <w:ind w:left="5400" w:hanging="360"/>
      </w:pPr>
      <w:rPr>
        <w:rFonts w:ascii="Wingdings" w:hAnsi="Wingdings" w:hint="default"/>
      </w:rPr>
    </w:lvl>
    <w:lvl w:ilvl="6" w:tplc="04190001" w:tentative="1">
      <w:start w:val="1"/>
      <w:numFmt w:val="bullet"/>
      <w:lvlText w:val=""/>
      <w:lvlJc w:val="left"/>
      <w:pPr>
        <w:ind w:left="6120" w:hanging="360"/>
      </w:pPr>
      <w:rPr>
        <w:rFonts w:ascii="Symbol" w:hAnsi="Symbol" w:hint="default"/>
      </w:rPr>
    </w:lvl>
    <w:lvl w:ilvl="7" w:tplc="04190003" w:tentative="1">
      <w:start w:val="1"/>
      <w:numFmt w:val="bullet"/>
      <w:lvlText w:val="o"/>
      <w:lvlJc w:val="left"/>
      <w:pPr>
        <w:ind w:left="6840" w:hanging="360"/>
      </w:pPr>
      <w:rPr>
        <w:rFonts w:ascii="Courier New" w:hAnsi="Courier New" w:cs="Courier New" w:hint="default"/>
      </w:rPr>
    </w:lvl>
    <w:lvl w:ilvl="8" w:tplc="04190005" w:tentative="1">
      <w:start w:val="1"/>
      <w:numFmt w:val="bullet"/>
      <w:lvlText w:val=""/>
      <w:lvlJc w:val="left"/>
      <w:pPr>
        <w:ind w:left="7560" w:hanging="360"/>
      </w:pPr>
      <w:rPr>
        <w:rFonts w:ascii="Wingdings" w:hAnsi="Wingdings" w:hint="default"/>
      </w:rPr>
    </w:lvl>
  </w:abstractNum>
  <w:abstractNum w:abstractNumId="16" w15:restartNumberingAfterBreak="0">
    <w:nsid w:val="38764530"/>
    <w:multiLevelType w:val="hybridMultilevel"/>
    <w:tmpl w:val="254ACE0E"/>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Courier New"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Courier New"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Courier New" w:hint="default"/>
      </w:rPr>
    </w:lvl>
    <w:lvl w:ilvl="8" w:tplc="04190005">
      <w:start w:val="1"/>
      <w:numFmt w:val="bullet"/>
      <w:lvlText w:val=""/>
      <w:lvlJc w:val="left"/>
      <w:pPr>
        <w:ind w:left="7560" w:hanging="360"/>
      </w:pPr>
      <w:rPr>
        <w:rFonts w:ascii="Wingdings" w:hAnsi="Wingdings" w:hint="default"/>
      </w:rPr>
    </w:lvl>
  </w:abstractNum>
  <w:abstractNum w:abstractNumId="17" w15:restartNumberingAfterBreak="0">
    <w:nsid w:val="42271530"/>
    <w:multiLevelType w:val="multilevel"/>
    <w:tmpl w:val="B82E7418"/>
    <w:lvl w:ilvl="0">
      <w:start w:val="1"/>
      <w:numFmt w:val="decimal"/>
      <w:lvlText w:val="%1."/>
      <w:lvlJc w:val="left"/>
      <w:pPr>
        <w:ind w:left="720" w:hanging="360"/>
      </w:pPr>
    </w:lvl>
    <w:lvl w:ilvl="1">
      <w:start w:val="1"/>
      <w:numFmt w:val="decimal"/>
      <w:isLgl/>
      <w:lvlText w:val="%1.%2."/>
      <w:lvlJc w:val="left"/>
      <w:pPr>
        <w:ind w:left="1080" w:hanging="720"/>
      </w:pPr>
      <w:rPr>
        <w:b w:val="0"/>
      </w:r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2160" w:hanging="180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8" w15:restartNumberingAfterBreak="0">
    <w:nsid w:val="4C5E7FB9"/>
    <w:multiLevelType w:val="hybridMultilevel"/>
    <w:tmpl w:val="768AFFB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9" w15:restartNumberingAfterBreak="0">
    <w:nsid w:val="5DCC178A"/>
    <w:multiLevelType w:val="hybridMultilevel"/>
    <w:tmpl w:val="5E068EAA"/>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Courier New"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Courier New"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Courier New" w:hint="default"/>
      </w:rPr>
    </w:lvl>
    <w:lvl w:ilvl="8" w:tplc="04190005">
      <w:start w:val="1"/>
      <w:numFmt w:val="bullet"/>
      <w:lvlText w:val=""/>
      <w:lvlJc w:val="left"/>
      <w:pPr>
        <w:ind w:left="7560" w:hanging="360"/>
      </w:pPr>
      <w:rPr>
        <w:rFonts w:ascii="Wingdings" w:hAnsi="Wingdings" w:hint="default"/>
      </w:rPr>
    </w:lvl>
  </w:abstractNum>
  <w:num w:numId="1">
    <w:abstractNumId w:val="7"/>
  </w:num>
  <w:num w:numId="2">
    <w:abstractNumId w:val="12"/>
  </w:num>
  <w:num w:numId="3">
    <w:abstractNumId w:val="8"/>
  </w:num>
  <w:num w:numId="4">
    <w:abstractNumId w:val="15"/>
  </w:num>
  <w:num w:numId="5">
    <w:abstractNumId w:val="0"/>
  </w:num>
  <w:num w:numId="6">
    <w:abstractNumId w:val="14"/>
  </w:num>
  <w:num w:numId="7">
    <w:abstractNumId w:val="11"/>
  </w:num>
  <w:num w:numId="8">
    <w:abstractNumId w:val="5"/>
  </w:num>
  <w:num w:numId="9">
    <w:abstractNumId w:val="2"/>
  </w:num>
  <w:num w:numId="10">
    <w:abstractNumId w:val="3"/>
  </w:num>
  <w:num w:numId="11">
    <w:abstractNumId w:val="10"/>
  </w:num>
  <w:num w:numId="12">
    <w:abstractNumId w:val="4"/>
  </w:num>
  <w:num w:numId="13">
    <w:abstractNumId w:val="1"/>
  </w:num>
  <w:num w:numId="14">
    <w:abstractNumId w:val="13"/>
  </w:num>
  <w:num w:numId="15">
    <w:abstractNumId w:val="6"/>
  </w:num>
  <w:num w:numId="16">
    <w:abstractNumId w:val="18"/>
  </w:num>
  <w:num w:numId="17">
    <w:abstractNumId w:val="9"/>
  </w:num>
  <w:num w:numId="18">
    <w:abstractNumId w:val="19"/>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E41"/>
    <w:rsid w:val="00054872"/>
    <w:rsid w:val="000B5E41"/>
    <w:rsid w:val="000E738C"/>
    <w:rsid w:val="001D0233"/>
    <w:rsid w:val="002210CC"/>
    <w:rsid w:val="0024349C"/>
    <w:rsid w:val="00265C4B"/>
    <w:rsid w:val="0033033B"/>
    <w:rsid w:val="003325AA"/>
    <w:rsid w:val="003E34D1"/>
    <w:rsid w:val="0041725B"/>
    <w:rsid w:val="004F13DF"/>
    <w:rsid w:val="005755B7"/>
    <w:rsid w:val="005850E3"/>
    <w:rsid w:val="005A703B"/>
    <w:rsid w:val="006818B3"/>
    <w:rsid w:val="00683A14"/>
    <w:rsid w:val="00767AE4"/>
    <w:rsid w:val="007D5D2D"/>
    <w:rsid w:val="008B63E8"/>
    <w:rsid w:val="008D00A8"/>
    <w:rsid w:val="00971408"/>
    <w:rsid w:val="00A05A33"/>
    <w:rsid w:val="00A517CC"/>
    <w:rsid w:val="00A86459"/>
    <w:rsid w:val="00AF7DB4"/>
    <w:rsid w:val="00B44D82"/>
    <w:rsid w:val="00CF50C1"/>
    <w:rsid w:val="00D05ABF"/>
    <w:rsid w:val="00DA7049"/>
    <w:rsid w:val="00DC5B49"/>
    <w:rsid w:val="00DF016F"/>
    <w:rsid w:val="00EE5C45"/>
    <w:rsid w:val="00F6704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76CC35"/>
  <w15:docId w15:val="{29496C80-CDE9-48DA-81C6-0119DC803C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SimSun"/>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pPr>
      <w:spacing w:after="0" w:line="240" w:lineRule="auto"/>
    </w:pPr>
  </w:style>
  <w:style w:type="paragraph" w:styleId="a4">
    <w:name w:val="Normal (Web)"/>
    <w:basedOn w:val="a"/>
    <w:uiPriority w:val="9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Hyperlink"/>
    <w:basedOn w:val="a0"/>
    <w:uiPriority w:val="99"/>
    <w:rPr>
      <w:color w:val="0000FF"/>
      <w:u w:val="single"/>
    </w:rPr>
  </w:style>
  <w:style w:type="table" w:styleId="a6">
    <w:name w:val="Table Grid"/>
    <w:basedOn w:val="a1"/>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2210CC"/>
    <w:pPr>
      <w:ind w:left="720"/>
      <w:contextualSpacing/>
    </w:pPr>
  </w:style>
  <w:style w:type="character" w:customStyle="1" w:styleId="docdata">
    <w:name w:val="docdata"/>
    <w:aliases w:val="docy,v5,2239,bqiaagaaeyqcaaagiaiaaapvawaabreiaaaaaaaaaaaaaaaaaaaaaaaaaaaaaaaaaaaaaaaaaaaaaaaaaaaaaaaaaaaaaaaaaaaaaaaaaaaaaaaaaaaaaaaaaaaaaaaaaaaaaaaaaaaaaaaaaaaaaaaaaaaaaaaaaaaaaaaaaaaaaaaaaaaaaaaaaaaaaaaaaaaaaaaaaaaaaaaaaaaaaaaaaaaaaaaaaaaaaaaa"/>
    <w:basedOn w:val="a0"/>
    <w:rsid w:val="00DA70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017530">
      <w:bodyDiv w:val="1"/>
      <w:marLeft w:val="0"/>
      <w:marRight w:val="0"/>
      <w:marTop w:val="0"/>
      <w:marBottom w:val="0"/>
      <w:divBdr>
        <w:top w:val="none" w:sz="0" w:space="0" w:color="auto"/>
        <w:left w:val="none" w:sz="0" w:space="0" w:color="auto"/>
        <w:bottom w:val="none" w:sz="0" w:space="0" w:color="auto"/>
        <w:right w:val="none" w:sz="0" w:space="0" w:color="auto"/>
      </w:divBdr>
    </w:div>
    <w:div w:id="603077111">
      <w:bodyDiv w:val="1"/>
      <w:marLeft w:val="0"/>
      <w:marRight w:val="0"/>
      <w:marTop w:val="0"/>
      <w:marBottom w:val="0"/>
      <w:divBdr>
        <w:top w:val="none" w:sz="0" w:space="0" w:color="auto"/>
        <w:left w:val="none" w:sz="0" w:space="0" w:color="auto"/>
        <w:bottom w:val="none" w:sz="0" w:space="0" w:color="auto"/>
        <w:right w:val="none" w:sz="0" w:space="0" w:color="auto"/>
      </w:divBdr>
    </w:div>
    <w:div w:id="763191386">
      <w:bodyDiv w:val="1"/>
      <w:marLeft w:val="0"/>
      <w:marRight w:val="0"/>
      <w:marTop w:val="0"/>
      <w:marBottom w:val="0"/>
      <w:divBdr>
        <w:top w:val="none" w:sz="0" w:space="0" w:color="auto"/>
        <w:left w:val="none" w:sz="0" w:space="0" w:color="auto"/>
        <w:bottom w:val="none" w:sz="0" w:space="0" w:color="auto"/>
        <w:right w:val="none" w:sz="0" w:space="0" w:color="auto"/>
      </w:divBdr>
    </w:div>
    <w:div w:id="1197542137">
      <w:bodyDiv w:val="1"/>
      <w:marLeft w:val="0"/>
      <w:marRight w:val="0"/>
      <w:marTop w:val="0"/>
      <w:marBottom w:val="0"/>
      <w:divBdr>
        <w:top w:val="none" w:sz="0" w:space="0" w:color="auto"/>
        <w:left w:val="none" w:sz="0" w:space="0" w:color="auto"/>
        <w:bottom w:val="none" w:sz="0" w:space="0" w:color="auto"/>
        <w:right w:val="none" w:sz="0" w:space="0" w:color="auto"/>
      </w:divBdr>
    </w:div>
    <w:div w:id="211454739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gymkhana-cup.ru/athletes/lis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15</Pages>
  <Words>3765</Words>
  <Characters>21466</Characters>
  <Application>Microsoft Office Word</Application>
  <DocSecurity>0</DocSecurity>
  <Lines>178</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25181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oops</cp:lastModifiedBy>
  <cp:revision>3</cp:revision>
  <dcterms:created xsi:type="dcterms:W3CDTF">2025-07-22T10:27:00Z</dcterms:created>
  <dcterms:modified xsi:type="dcterms:W3CDTF">2025-07-22T10:29:00Z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97c009d457f140e0aa28265beaf42a2e</vt:lpwstr>
  </property>
  <property fmtid="{D5CDD505-2E9C-101B-9397-08002B2CF9AE}" pid="3" name="_DocHome">
    <vt:i4>-523344312</vt:i4>
  </property>
</Properties>
</file>