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 w:rsidRPr="00D14B2C">
        <w:rPr>
          <w:rFonts w:ascii="Times New Roman" w:hAnsi="Times New Roman" w:cs="Times New Roman"/>
          <w:b/>
          <w:bCs/>
          <w:color w:val="000000"/>
          <w:kern w:val="0"/>
        </w:rPr>
        <w:t xml:space="preserve">РЕГЛАМЕНТ </w:t>
      </w:r>
      <w:r>
        <w:rPr>
          <w:rFonts w:ascii="Times New Roman" w:hAnsi="Times New Roman" w:cs="Times New Roman"/>
          <w:b/>
          <w:bCs/>
          <w:color w:val="000000"/>
          <w:kern w:val="0"/>
        </w:rPr>
        <w:t>ВОРОНЕЖСКОГО Э</w:t>
      </w:r>
      <w:r w:rsidRPr="00D14B2C">
        <w:rPr>
          <w:rFonts w:ascii="Times New Roman" w:hAnsi="Times New Roman" w:cs="Times New Roman"/>
          <w:b/>
          <w:bCs/>
          <w:color w:val="000000"/>
          <w:kern w:val="0"/>
        </w:rPr>
        <w:t>ТАПА «КУБКА ФЕДЕР АЦИИ 2026»</w:t>
      </w:r>
    </w:p>
    <w:p w:rsidR="00D14B2C" w:rsidRP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Настоящий Регламент определяет порядок организации и проведения Этапа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Многоэтапного Межрегионального Чемпионата по Спортивной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мотоджимхане</w:t>
      </w:r>
      <w:proofErr w:type="spellEnd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"Кубок Федерации 2026" (далее – Соревнования).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Соревнования проводятся в соответствии с «</w:t>
      </w:r>
      <w:hyperlink r:id="rId5" w:history="1">
        <w:r w:rsidRPr="007E4370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 xml:space="preserve">Положением о проведении межрегиональных открытых одно/многоэтапных соревнований по Спортивной </w:t>
        </w:r>
        <w:proofErr w:type="spellStart"/>
        <w:r w:rsidRPr="007E4370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>Мотоджимхане</w:t>
        </w:r>
        <w:proofErr w:type="spellEnd"/>
      </w:hyperlink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» (далее – Положение).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Организатор: Межрегиональная Общественная Организация «Федерация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Мотоджимханы</w:t>
      </w:r>
      <w:proofErr w:type="spellEnd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».</w:t>
      </w:r>
    </w:p>
    <w:p w:rsidR="00D14B2C" w:rsidRP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Официальные лица:</w:t>
      </w:r>
    </w:p>
    <w:p w:rsidR="00D14B2C" w:rsidRPr="00D14B2C" w:rsidRDefault="00D14B2C" w:rsidP="009808FC">
      <w:pPr>
        <w:pStyle w:val="a7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Руководитель соревнований: 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Полухин Дмитрий Викторович</w:t>
      </w:r>
    </w:p>
    <w:p w:rsidR="00D14B2C" w:rsidRPr="00D14B2C" w:rsidRDefault="00D14B2C" w:rsidP="009808FC">
      <w:pPr>
        <w:pStyle w:val="a7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Главный судья соревнований: 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Бочаров Александр Александрович</w:t>
      </w:r>
    </w:p>
    <w:p w:rsidR="00D14B2C" w:rsidRPr="00D14B2C" w:rsidRDefault="00D14B2C" w:rsidP="009808FC">
      <w:pPr>
        <w:pStyle w:val="a7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Комиссар по безопасности: 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Карпенко Максим Борисович</w:t>
      </w:r>
    </w:p>
    <w:p w:rsidR="00D14B2C" w:rsidRDefault="00D14B2C" w:rsidP="009808FC">
      <w:pPr>
        <w:pStyle w:val="a7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Технический комиссар:</w:t>
      </w:r>
      <w:r w:rsidR="007E4370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Хромых Евгений Васильевич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Максимальное количество участников – 70 человек.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 оставляет за собой право изменить максимальное количество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участников.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Заявки на участие подаются путем предварительной регистрации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посредством сети интернет на сайте </w:t>
      </w:r>
      <w:hyperlink r:id="rId6" w:history="1">
        <w:r w:rsidRPr="004F05AA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>http://gymkhana-cup.ru</w:t>
        </w:r>
      </w:hyperlink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В случае, если на предварительной регистрации подали заявки участники в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количестве, большем максимального, Организатор оставляет за собой право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формирования списка участников. Приоритет будет отдаваться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профессиональным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спортсменам (зарегистрированным на сайте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hyperlink r:id="rId7" w:history="1">
        <w:r w:rsidR="00827A62" w:rsidRPr="004F05AA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>http://gymkhana-cup.ru</w:t>
        </w:r>
      </w:hyperlink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, имеющим класс спортсмена и участвовавшим в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соревнованиях), членам Федерации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Мотоджимханы</w:t>
      </w:r>
      <w:proofErr w:type="spellEnd"/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, а также тем, чьи заявки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были направлены раньше.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В случае наличия свободных мест (количество явившихся участников из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числа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предварительно зарегистрированных меньше максимального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количества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участников) возможна подача заявки в момент регистрации, если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 не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проходил предварительную регистрацию либо его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предварительная регистрация не была подтверждена.</w:t>
      </w:r>
    </w:p>
    <w:p w:rsidR="00D14B2C" w:rsidRDefault="00D14B2C" w:rsidP="00D14B2C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Заявочный взнос.</w:t>
      </w:r>
    </w:p>
    <w:p w:rsidR="00D14B2C" w:rsidRDefault="00D14B2C" w:rsidP="00D14B2C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Заявочный взнос за этап составляет:</w:t>
      </w:r>
    </w:p>
    <w:p w:rsidR="00FE303B" w:rsidRDefault="00D14B2C" w:rsidP="00FE303B">
      <w:pPr>
        <w:pStyle w:val="a7"/>
        <w:numPr>
          <w:ilvl w:val="0"/>
          <w:numId w:val="3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при предварительной оплате (до 2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:00 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30</w:t>
      </w:r>
      <w:r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июля 2026 года): </w:t>
      </w:r>
    </w:p>
    <w:p w:rsidR="00FE303B" w:rsidRDefault="00FE303B" w:rsidP="00FE303B">
      <w:pPr>
        <w:pStyle w:val="a7"/>
        <w:numPr>
          <w:ilvl w:val="1"/>
          <w:numId w:val="3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1</w:t>
      </w:r>
      <w:r w:rsidR="00D14B2C" w:rsidRPr="00D14B2C">
        <w:rPr>
          <w:rFonts w:ascii="Times New Roman" w:hAnsi="Times New Roman" w:cs="Times New Roman"/>
          <w:color w:val="000000"/>
          <w:kern w:val="0"/>
          <w:sz w:val="27"/>
          <w:szCs w:val="27"/>
        </w:rPr>
        <w:t>500 рублей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D14B2C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для членов Федерации </w:t>
      </w:r>
      <w:proofErr w:type="spellStart"/>
      <w:r w:rsidR="00D14B2C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мотоджимханы</w:t>
      </w:r>
      <w:proofErr w:type="spellEnd"/>
      <w:r w:rsidR="00D14B2C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с оплаченным ежегодным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D14B2C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членским взносом;</w:t>
      </w:r>
    </w:p>
    <w:p w:rsidR="00FE303B" w:rsidRDefault="00FE303B" w:rsidP="00FE303B">
      <w:pPr>
        <w:pStyle w:val="a7"/>
        <w:numPr>
          <w:ilvl w:val="1"/>
          <w:numId w:val="3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2</w:t>
      </w:r>
      <w:r w:rsidR="00D14B2C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000 рублей – для остальных участников;</w:t>
      </w:r>
    </w:p>
    <w:p w:rsidR="00FE303B" w:rsidRDefault="00D14B2C" w:rsidP="00FE303B">
      <w:pPr>
        <w:pStyle w:val="a7"/>
        <w:numPr>
          <w:ilvl w:val="0"/>
          <w:numId w:val="3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после 2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:00 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30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июля 2026 года: 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2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500 рублей для любого участника.</w:t>
      </w:r>
    </w:p>
    <w:p w:rsidR="00FE303B" w:rsidRDefault="00D14B2C" w:rsidP="00FE303B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Оплата заявочного взноса осуществляется путем онлайн перевода по</w:t>
      </w:r>
      <w:r w:rsidR="00FE303B"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номеру 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телефона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+7-903-650-10-50</w:t>
      </w:r>
      <w:r w:rsidRP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 xml:space="preserve">, </w:t>
      </w:r>
      <w:r w:rsid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Дмитрий Викторович П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.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на карты банков </w:t>
      </w:r>
      <w:proofErr w:type="spellStart"/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СберБанк</w:t>
      </w:r>
      <w:proofErr w:type="spellEnd"/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, Т-Банк или Альфа-Банк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, с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обязательным указанием в комментарии к платежу ФИО участника, и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обязательной отправкой квитанции об оплате посредством социальной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сети ВКонтакте </w:t>
      </w:r>
      <w:r w:rsidRP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@</w:t>
      </w:r>
      <w:r w:rsidR="00FE303B" w:rsidRP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seylem</w:t>
      </w:r>
      <w:r w:rsidRP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.</w:t>
      </w:r>
      <w:r w:rsidR="00FE303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Оплаченные заявочные взносы без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комментариев и квитанций могут быть некорректно обработаны, в связи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с чем предварительная регистрация останется неподтвержденной.</w:t>
      </w:r>
    </w:p>
    <w:p w:rsidR="004862C4" w:rsidRDefault="00D14B2C" w:rsidP="004862C4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До принятия Организатором заявочного взноса предварительная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регистрация считается неподтвержденной. При неподтвержденной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предварительной регистрации (отсутствии уплаты заявочного взноса)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 оставляет за собой право отдать приоритет по регистрации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участникам, оплатившим заявочный взнос. При неподтвержденной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предварительной регистрации данные участника, подавшего заявку,</w:t>
      </w:r>
      <w:r w:rsid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E303B">
        <w:rPr>
          <w:rFonts w:ascii="Times New Roman" w:hAnsi="Times New Roman" w:cs="Times New Roman"/>
          <w:color w:val="000000"/>
          <w:kern w:val="0"/>
          <w:sz w:val="27"/>
          <w:szCs w:val="27"/>
        </w:rPr>
        <w:t>выделены серым цветом.</w:t>
      </w:r>
    </w:p>
    <w:p w:rsidR="004862C4" w:rsidRDefault="00D14B2C" w:rsidP="004862C4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После принятия Организатором заявочного взноса данные участника,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подавшего заявку, окрашиваются в 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красный, синий,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желтый, зел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ё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ный или белый цвет. Это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значит, что предварительная регистрация подтверждена.</w:t>
      </w:r>
    </w:p>
    <w:p w:rsidR="004862C4" w:rsidRDefault="00D14B2C" w:rsidP="004862C4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В случае отмены этапа соревнований заявочные взносы возвращаются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в полном объеме.</w:t>
      </w:r>
    </w:p>
    <w:p w:rsidR="004862C4" w:rsidRDefault="00D14B2C" w:rsidP="004862C4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В случае неявки участника на соревнования заявочный взнос не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возвращается.</w:t>
      </w:r>
    </w:p>
    <w:p w:rsidR="004862C4" w:rsidRDefault="00D14B2C" w:rsidP="004862C4">
      <w:pPr>
        <w:pStyle w:val="a7"/>
        <w:numPr>
          <w:ilvl w:val="1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Заявочный взнос не возвращается участникам, не прошедшим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административную проверку и техническую инспекцию, а также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участникам, отстраненным от соревнований за допущенные, согласно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Положению, нарушения.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При предварительной регистрации на соревнования участник, если он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зарегистрирован на сайте </w:t>
      </w:r>
      <w:hyperlink r:id="rId8" w:history="1">
        <w:r w:rsidR="00827A62" w:rsidRPr="004F05AA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>http://gymkhana-cup.ru</w:t>
        </w:r>
      </w:hyperlink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, имеет право выбрать стартовый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номер, если таковой не забронирован другим участником.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Класс участника, актуальный на начало дня соревнований, остается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неизменным на протяжении соревнований.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 участию в соревнованиях допускаются участники классов с А по N.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Классы участников определяются в соответствии с положением о Системе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классов. Класс соревнований определяется из наивысшего, в котором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участвуют не менее трех спортсменов, согласно классам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зарегистрированных на этап спортсменов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hyperlink r:id="rId9" w:history="1">
        <w:r w:rsidR="004862C4" w:rsidRPr="004F05AA">
          <w:rPr>
            <w:rStyle w:val="ac"/>
            <w:rFonts w:ascii="Times New Roman" w:hAnsi="Times New Roman" w:cs="Times New Roman"/>
            <w:kern w:val="0"/>
            <w:sz w:val="27"/>
            <w:szCs w:val="27"/>
          </w:rPr>
          <w:t>http://gymkhana-cup.ru/athletes/list</w:t>
        </w:r>
      </w:hyperlink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).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По прибытии на Соревнования участник заполняет заявочную форму на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месте, либо прибывает на Соревнования с предварительно распечатанной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самостоятельно и заполненной заявочной формой.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 заполняет только те графы заявочной формы, которые не имеют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отметки «информация заполняется организаторами».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Поставив свою подпись в заявочной форме, участник соревнования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обязуется подчиняться требованиям официальных лиц соревнований и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требованиям нормативных документов данных соревнований.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Перед административной проверкой и получением номера участник обязан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пройти Техническую инспекцию, согласно Положению, имея на руках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заполненную заявочную форму.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Если регламент этапа предусматривает нанесение на мотоцикл рекламных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наклеек, при прохождении Технической инспекции также проверяется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наличие рекламных наклеек на видимых частях мотоцикла, при сидящем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спортсмене.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Место и необходимость получения рекламных наклеек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объявляет Руководитель соревнований перед началом работы технической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инспекции, либо Технический комиссар, присутствующий во время работы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технической инспекции.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После успешного прохождения Технической инспекции спортсмен следует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на прохождение административной проверки и регистрации.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На административной проверке, проходящей во время регистрации, участник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обязан предоставить:</w:t>
      </w:r>
    </w:p>
    <w:p w:rsidR="004862C4" w:rsidRDefault="00D14B2C" w:rsidP="004862C4">
      <w:pPr>
        <w:pStyle w:val="a7"/>
        <w:numPr>
          <w:ilvl w:val="0"/>
          <w:numId w:val="5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действительные на день соревнований водительское удостоверение или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гоночную лицензию на право управления транспортным средством, на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котором будут участвовать;</w:t>
      </w:r>
    </w:p>
    <w:p w:rsidR="004862C4" w:rsidRDefault="00D14B2C" w:rsidP="004862C4">
      <w:pPr>
        <w:pStyle w:val="a7"/>
        <w:numPr>
          <w:ilvl w:val="0"/>
          <w:numId w:val="5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нотариально заверенн</w:t>
      </w:r>
      <w:r w:rsid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>ое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827A62" w:rsidRP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>либо рукописное согласие родителей на участие ребенка в соревнованиях (в произвольной форме с указанием паспортных данных)</w:t>
      </w:r>
      <w:r w:rsid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>,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827A62"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если участник не достиг 18 лет</w:t>
      </w:r>
      <w:r w:rsid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="00827A62"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плюс один день на день проведения Соревнований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;</w:t>
      </w:r>
    </w:p>
    <w:p w:rsidR="00D14B2C" w:rsidRDefault="00D14B2C" w:rsidP="004862C4">
      <w:pPr>
        <w:pStyle w:val="a7"/>
        <w:numPr>
          <w:ilvl w:val="0"/>
          <w:numId w:val="5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заполненную заявочную форму (Приложение №2) с отметкой о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пройденной Технической инспекции</w:t>
      </w:r>
      <w:r w:rsidR="00827A62" w:rsidRP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>;</w:t>
      </w:r>
    </w:p>
    <w:p w:rsidR="00827A62" w:rsidRPr="004862C4" w:rsidRDefault="00827A62" w:rsidP="004862C4">
      <w:pPr>
        <w:pStyle w:val="a7"/>
        <w:numPr>
          <w:ilvl w:val="0"/>
          <w:numId w:val="5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ЖЕЛАТЕЛЬНО иметь страховку жизни и здоровья на день проведения соревнований</w:t>
      </w:r>
      <w:r w:rsidRPr="00827A62">
        <w:rPr>
          <w:rFonts w:ascii="Times New Roman" w:hAnsi="Times New Roman" w:cs="Times New Roman"/>
          <w:color w:val="000000"/>
          <w:kern w:val="0"/>
          <w:sz w:val="27"/>
          <w:szCs w:val="27"/>
        </w:rPr>
        <w:t>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В случае отсутствия хотя бы одного из перечисленных документов участник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к соревнованиям не допускается, заявочный взнос, если был внесен заранее,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не возвращается.</w:t>
      </w:r>
    </w:p>
    <w:p w:rsidR="004862C4" w:rsidRDefault="00D14B2C" w:rsidP="004862C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При успешном прохождении административной проверки помощник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Главного судьи соревнований принимает заявочный взнос участника и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ставит в заявочной форме отметки об успешном прохождении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административной проверки и внесении заявочного взноса, после чего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передает Главному судье соревнований заявочную форму.</w:t>
      </w:r>
    </w:p>
    <w:p w:rsidR="00CB5F05" w:rsidRDefault="00D14B2C" w:rsidP="00CB5F05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Главный судья соревнований на основании полученных заявочных форм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формирует актуальный список участников, назначает участникам стартовые</w:t>
      </w:r>
      <w:r w:rsid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862C4">
        <w:rPr>
          <w:rFonts w:ascii="Times New Roman" w:hAnsi="Times New Roman" w:cs="Times New Roman"/>
          <w:color w:val="000000"/>
          <w:kern w:val="0"/>
          <w:sz w:val="27"/>
          <w:szCs w:val="27"/>
        </w:rPr>
        <w:t>номера и заполняет стартовые протоколы.</w:t>
      </w:r>
    </w:p>
    <w:p w:rsidR="00CB5F05" w:rsidRDefault="00D14B2C" w:rsidP="00CB5F05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На соревнованиях используются стартовые номера в виде на</w:t>
      </w:r>
      <w:r w:rsid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клеек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.</w:t>
      </w:r>
      <w:r w:rsid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Наклейка должна быть расположена на видимой части мотоцикла и не перекрываться спортсменом при посадке. В случае использования одного мотоцикла несколькими спортсменами разрешено клеить стартовый номер на шлем.</w:t>
      </w:r>
    </w:p>
    <w:p w:rsidR="00D14B2C" w:rsidRPr="00CB5F05" w:rsidRDefault="00D14B2C" w:rsidP="00CB5F05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 проводит награждение первых трех мест в следующих классах</w:t>
      </w:r>
    </w:p>
    <w:p w:rsidR="00D14B2C" w:rsidRDefault="00D14B2C" w:rsidP="00CB5F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награждения:</w:t>
      </w:r>
    </w:p>
    <w:p w:rsidR="00D14B2C" w:rsidRPr="00CB5F05" w:rsidRDefault="00D14B2C" w:rsidP="00CB5F05">
      <w:pPr>
        <w:pStyle w:val="a7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Pro (А–В);</w:t>
      </w:r>
    </w:p>
    <w:p w:rsidR="00D14B2C" w:rsidRPr="00CB5F05" w:rsidRDefault="00D14B2C" w:rsidP="00CB5F05">
      <w:pPr>
        <w:pStyle w:val="a7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Мастера (C1);</w:t>
      </w:r>
    </w:p>
    <w:p w:rsidR="00D14B2C" w:rsidRPr="00CB5F05" w:rsidRDefault="00D14B2C" w:rsidP="00CB5F05">
      <w:pPr>
        <w:pStyle w:val="a7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Спортсмены (C2–C3);</w:t>
      </w:r>
    </w:p>
    <w:p w:rsidR="00D14B2C" w:rsidRPr="00CB5F05" w:rsidRDefault="00D14B2C" w:rsidP="00CB5F05">
      <w:pPr>
        <w:pStyle w:val="a7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Любители (D1–D2);</w:t>
      </w:r>
    </w:p>
    <w:p w:rsidR="00D14B2C" w:rsidRPr="00CB5F05" w:rsidRDefault="00D14B2C" w:rsidP="00CB5F05">
      <w:pPr>
        <w:pStyle w:val="a7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Новички (D3–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  <w:lang w:val="en-US"/>
        </w:rPr>
        <w:t>N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).</w:t>
      </w:r>
    </w:p>
    <w:p w:rsidR="00D14B2C" w:rsidRPr="00CB5F05" w:rsidRDefault="00D14B2C" w:rsidP="00CB5F05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При наличии достаточного количества участников Организатор проводит</w:t>
      </w:r>
    </w:p>
    <w:p w:rsid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награждение первых трех мест в следующих дополнительных классах</w:t>
      </w:r>
    </w:p>
    <w:p w:rsid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награждения:</w:t>
      </w:r>
    </w:p>
    <w:p w:rsidR="00D14B2C" w:rsidRPr="00CB5F05" w:rsidRDefault="00D14B2C" w:rsidP="00CB5F05">
      <w:pPr>
        <w:pStyle w:val="a7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Девушки;</w:t>
      </w:r>
    </w:p>
    <w:p w:rsidR="00D14B2C" w:rsidRPr="00CB5F05" w:rsidRDefault="00D14B2C" w:rsidP="00CB5F05">
      <w:pPr>
        <w:pStyle w:val="a7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Юниоры;</w:t>
      </w:r>
    </w:p>
    <w:p w:rsidR="00D14B2C" w:rsidRPr="00CB5F05" w:rsidRDefault="00D14B2C" w:rsidP="00CB5F05">
      <w:pPr>
        <w:pStyle w:val="a7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Круизеры.</w:t>
      </w:r>
    </w:p>
    <w:p w:rsidR="00CB5F05" w:rsidRPr="00CB5F05" w:rsidRDefault="00D14B2C" w:rsidP="00CB5F05">
      <w:pPr>
        <w:pStyle w:val="a7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На награждение в классе Девушки могут претендовать все участники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женского пола, вне зависимости от возраста и типа мотоцикла.</w:t>
      </w:r>
    </w:p>
    <w:p w:rsidR="00CB5F05" w:rsidRPr="00CB5F05" w:rsidRDefault="00D14B2C" w:rsidP="00CB5F05">
      <w:pPr>
        <w:pStyle w:val="a7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На награждение в классе Юниоры могут претендовать все участники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возрастом до 14 лет включительно, вне зависимости от пола и типа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мотоцикла.</w:t>
      </w:r>
    </w:p>
    <w:p w:rsidR="00D14B2C" w:rsidRPr="00CB5F05" w:rsidRDefault="00D14B2C" w:rsidP="00CB5F05">
      <w:pPr>
        <w:pStyle w:val="a7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На награждение в классе Круизеры могут претендовать все участники,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вне зависимости от пола или возраста, выступающие на мотоциклах типа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круизер. Круизерами считаются мотоциклы с низким сиденьем (как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правило, высота сиденья сопоставима с диаметром колеса), прямой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посадкой с ногами вперед (стопы находятся на уровне колен или впереди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коленей). К круизерам не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относятся скутеры и </w:t>
      </w:r>
      <w:proofErr w:type="spellStart"/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максискутеры</w:t>
      </w:r>
      <w:proofErr w:type="spellEnd"/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, а также</w:t>
      </w:r>
      <w:r w:rsidR="00CB5F05"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B5F05">
        <w:rPr>
          <w:rFonts w:ascii="Times New Roman" w:hAnsi="Times New Roman" w:cs="Times New Roman"/>
          <w:color w:val="000000"/>
          <w:kern w:val="0"/>
          <w:sz w:val="27"/>
          <w:szCs w:val="27"/>
        </w:rPr>
        <w:t>туристические мотоциклы с классической или спортивной посадкой.</w:t>
      </w:r>
    </w:p>
    <w:p w:rsidR="009708B4" w:rsidRP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Классы награждения считаются состоявшимися при наличии пяти и более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участников. При меньшем количестве участников Организатор оставляет за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собой право на объединение и изменение типов классов награждения.</w:t>
      </w:r>
    </w:p>
    <w:p w:rsidR="009708B4" w:rsidRP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Соревнования проводятся в личных зачетах в соответствующих типах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классов для награждения.</w:t>
      </w:r>
    </w:p>
    <w:p w:rsidR="009708B4" w:rsidRP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Порядок судейства определен Положением.</w:t>
      </w:r>
    </w:p>
    <w:p w:rsidR="00D14B2C" w:rsidRP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Для визуальной сигнализации штрафа применяется следующая система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(согласно Положению):</w:t>
      </w:r>
    </w:p>
    <w:p w:rsidR="00D14B2C" w:rsidRPr="009708B4" w:rsidRDefault="00D14B2C" w:rsidP="009708B4">
      <w:pPr>
        <w:pStyle w:val="a7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  <w:lang w:val="en-US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секунда: поднятый 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зелёный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флаг;</w:t>
      </w:r>
    </w:p>
    <w:p w:rsidR="00D14B2C" w:rsidRPr="009708B4" w:rsidRDefault="00D14B2C" w:rsidP="009708B4">
      <w:pPr>
        <w:pStyle w:val="a7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секунды: поднятый 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оранжевый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флаг;</w:t>
      </w:r>
    </w:p>
    <w:p w:rsidR="00D14B2C" w:rsidRPr="009708B4" w:rsidRDefault="00D14B2C" w:rsidP="009708B4">
      <w:pPr>
        <w:pStyle w:val="a7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незачет заезда: поднятые скрещенные 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зелёный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и 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оранжевый</w:t>
      </w:r>
      <w:r w:rsidR="009708B4"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флаги.</w:t>
      </w:r>
    </w:p>
    <w:p w:rsid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Порядок и условия </w:t>
      </w:r>
      <w:proofErr w:type="spellStart"/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перезаездов</w:t>
      </w:r>
      <w:proofErr w:type="spellEnd"/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определены Положением.</w:t>
      </w:r>
    </w:p>
    <w:p w:rsidR="003D6793" w:rsidRDefault="003D6793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Во время заездов, спортсмены обязаны быть одеты в защитную экипировку, которая включает в себя минимальный набор:</w:t>
      </w:r>
    </w:p>
    <w:p w:rsidR="003D6793" w:rsidRDefault="003D6793" w:rsidP="003D6793">
      <w:pPr>
        <w:pStyle w:val="a7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Шлем</w:t>
      </w:r>
    </w:p>
    <w:p w:rsidR="003D6793" w:rsidRDefault="003D6793" w:rsidP="003D6793">
      <w:pPr>
        <w:pStyle w:val="a7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Перчатки</w:t>
      </w:r>
    </w:p>
    <w:p w:rsidR="003D6793" w:rsidRDefault="003D6793" w:rsidP="003D6793">
      <w:pPr>
        <w:pStyle w:val="a7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Черепаху/куртку (или </w:t>
      </w:r>
      <w:proofErr w:type="spellStart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мотокомбинезон</w:t>
      </w:r>
      <w:proofErr w:type="spellEnd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</w:p>
    <w:p w:rsidR="003D6793" w:rsidRDefault="003D6793" w:rsidP="003D6793">
      <w:pPr>
        <w:pStyle w:val="a7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Наколенники/</w:t>
      </w:r>
      <w:proofErr w:type="spellStart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мотоштаны</w:t>
      </w:r>
      <w:proofErr w:type="spellEnd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spellStart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мотоджинсы</w:t>
      </w:r>
      <w:proofErr w:type="spellEnd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(или </w:t>
      </w:r>
      <w:proofErr w:type="spellStart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мотокомбинезон</w:t>
      </w:r>
      <w:proofErr w:type="spellEnd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</w:p>
    <w:p w:rsidR="003D6793" w:rsidRDefault="003D6793" w:rsidP="003D6793">
      <w:pPr>
        <w:pStyle w:val="a7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1134" w:hanging="283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spellStart"/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t>Мотоботинки</w:t>
      </w:r>
      <w:proofErr w:type="spellEnd"/>
    </w:p>
    <w:p w:rsid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Все спорные вопросы, протесты и апелляции решаются согласно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Положению.</w:t>
      </w:r>
    </w:p>
    <w:p w:rsid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Программа соревнований представлена в Приложении №1.</w:t>
      </w:r>
    </w:p>
    <w:p w:rsid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Заявочная форма представлена в Приложении №2.</w:t>
      </w:r>
    </w:p>
    <w:p w:rsid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После окончания регистрации и до церемонии награждения будет доступна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прогревочная</w:t>
      </w:r>
      <w:proofErr w:type="spellEnd"/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закольцованная трасса для групповой тренировки участников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и несколько индивидуальных предстартов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ых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зон.</w:t>
      </w:r>
    </w:p>
    <w:p w:rsidR="00D14B2C" w:rsidRPr="009708B4" w:rsidRDefault="00D14B2C" w:rsidP="009708B4">
      <w:pPr>
        <w:pStyle w:val="a7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 не запрещает участникам иметь рекламу на мотоциклах и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экипировке, если таковая не является антирекламой по отношению к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Организатору, спонсорам Соревнований и не нарушает законодательство</w:t>
      </w:r>
      <w:r w:rsid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7"/>
          <w:szCs w:val="27"/>
        </w:rPr>
        <w:t>Российской Федерации.</w:t>
      </w:r>
    </w:p>
    <w:p w:rsidR="00CB5F05" w:rsidRDefault="00CB5F05">
      <w:pPr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br w:type="page"/>
      </w:r>
    </w:p>
    <w:p w:rsidR="00D14B2C" w:rsidRPr="009708B4" w:rsidRDefault="00D14B2C" w:rsidP="003D67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lastRenderedPageBreak/>
        <w:t>ПРИЛОЖЕНИЕ №1</w:t>
      </w:r>
    </w:p>
    <w:p w:rsidR="00D14B2C" w:rsidRPr="009708B4" w:rsidRDefault="00D14B2C" w:rsidP="003D67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ПРОГРАММА СОРЕВНОВАНИЙ</w:t>
      </w:r>
    </w:p>
    <w:p w:rsidR="003D6793" w:rsidRDefault="003D6793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</w:p>
    <w:p w:rsidR="00D14B2C" w:rsidRPr="009708B4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МЕСТО И ДАТА ПРОВЕДЕНИЯ</w:t>
      </w:r>
    </w:p>
    <w:p w:rsidR="00D14B2C" w:rsidRPr="009708B4" w:rsidRDefault="009708B4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Воронежская область, </w:t>
      </w:r>
      <w:proofErr w:type="spellStart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м.р</w:t>
      </w:r>
      <w:proofErr w:type="spellEnd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-н Семилукский, </w:t>
      </w:r>
      <w:proofErr w:type="spellStart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с.п</w:t>
      </w:r>
      <w:proofErr w:type="spellEnd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. </w:t>
      </w:r>
      <w:proofErr w:type="spellStart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Девицкое</w:t>
      </w:r>
      <w:proofErr w:type="spellEnd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, тер. 8400014, парковка перед зданием 527</w:t>
      </w:r>
      <w:r w:rsidR="00D14B2C"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, 1.0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8</w:t>
      </w:r>
      <w:r w:rsidR="00D14B2C"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.2026 г.</w:t>
      </w:r>
    </w:p>
    <w:p w:rsidR="003D6793" w:rsidRDefault="003D6793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</w:p>
    <w:p w:rsidR="00D14B2C" w:rsidRPr="009708B4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ВРЕМЯ МЕРОПРИЯТИЕ</w:t>
      </w:r>
    </w:p>
    <w:p w:rsidR="00D14B2C" w:rsidRPr="009708B4" w:rsidRDefault="009708B4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09</w:t>
      </w:r>
      <w:r w:rsidR="00D14B2C"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:00-1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0</w:t>
      </w:r>
      <w:r w:rsidR="00D14B2C"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:00 Техническая инспекция, регистрация.</w:t>
      </w:r>
    </w:p>
    <w:p w:rsid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1</w:t>
      </w:r>
      <w:r w:rsid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:00-1</w:t>
      </w:r>
      <w:r w:rsid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:1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>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Вводный брифинг.</w:t>
      </w:r>
    </w:p>
    <w:p w:rsidR="00B457A1" w:rsidRPr="009708B4" w:rsidRDefault="00B457A1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10:10-11:00 Раскатка по группам</w:t>
      </w:r>
    </w:p>
    <w:p w:rsidR="00D14B2C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11: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>00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-1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>1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: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>50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Пешее изучение трассы соревнований.</w:t>
      </w:r>
    </w:p>
    <w:p w:rsidR="00B457A1" w:rsidRPr="009708B4" w:rsidRDefault="00B457A1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11:50-12:00 Предстартовый брифинг</w:t>
      </w:r>
    </w:p>
    <w:p w:rsidR="00D14B2C" w:rsidRPr="009708B4" w:rsidRDefault="00D14B2C" w:rsidP="00B4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12: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>00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Заезды соревнований*: Новички; Любители; Спортсмены; Мастера</w:t>
      </w:r>
      <w:proofErr w:type="gramStart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; Про</w:t>
      </w:r>
      <w:proofErr w:type="gramEnd"/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;</w:t>
      </w:r>
    </w:p>
    <w:p w:rsidR="00D14B2C" w:rsidRPr="009708B4" w:rsidRDefault="00D14B2C" w:rsidP="00B45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по окончании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заездов</w:t>
      </w:r>
      <w:r w:rsidR="00B457A1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Церемония награждения победителей.</w:t>
      </w:r>
    </w:p>
    <w:p w:rsidR="00D14B2C" w:rsidRPr="009708B4" w:rsidRDefault="00D14B2C" w:rsidP="00D14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9708B4">
        <w:rPr>
          <w:rFonts w:ascii="Times New Roman" w:hAnsi="Times New Roman" w:cs="Times New Roman"/>
          <w:color w:val="000000"/>
          <w:kern w:val="0"/>
          <w:sz w:val="28"/>
          <w:szCs w:val="28"/>
        </w:rPr>
        <w:t>* порядок заездов может быть изменен на усмотрение Организаторов</w:t>
      </w:r>
    </w:p>
    <w:p w:rsidR="00071A6C" w:rsidRDefault="00CB5F05">
      <w:pPr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color w:val="000000"/>
          <w:kern w:val="0"/>
          <w:sz w:val="27"/>
          <w:szCs w:val="27"/>
        </w:rPr>
        <w:br w:type="page"/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ПРИЛОЖЕНИЕ №2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ЗАЯВКА НА УЧАСТИЕ</w:t>
      </w:r>
    </w:p>
    <w:p w:rsidR="009808FC" w:rsidRP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kern w:val="0"/>
        </w:rPr>
      </w:pPr>
      <w:r w:rsidRPr="009808FC">
        <w:rPr>
          <w:rFonts w:ascii="Times New Roman" w:hAnsi="Times New Roman" w:cs="Times New Roman"/>
          <w:color w:val="000000"/>
          <w:kern w:val="0"/>
        </w:rPr>
        <w:t>Этап Открытого Многоэтапного Межрегионального Чемпионата по Спортивной</w:t>
      </w:r>
    </w:p>
    <w:p w:rsidR="009808FC" w:rsidRP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kern w:val="0"/>
        </w:rPr>
      </w:pPr>
      <w:proofErr w:type="spellStart"/>
      <w:r w:rsidRPr="009808FC">
        <w:rPr>
          <w:rFonts w:ascii="Times New Roman" w:hAnsi="Times New Roman" w:cs="Times New Roman"/>
          <w:color w:val="000000"/>
          <w:kern w:val="0"/>
        </w:rPr>
        <w:t>Мотоджимхане</w:t>
      </w:r>
      <w:proofErr w:type="spellEnd"/>
      <w:r w:rsidRPr="009808FC">
        <w:rPr>
          <w:rFonts w:ascii="Times New Roman" w:hAnsi="Times New Roman" w:cs="Times New Roman"/>
          <w:color w:val="000000"/>
          <w:kern w:val="0"/>
        </w:rPr>
        <w:t xml:space="preserve"> "Кубок Федерации 2026", 1.08.2026 г.,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kern w:val="0"/>
        </w:rPr>
      </w:pPr>
      <w:r w:rsidRPr="009808FC">
        <w:rPr>
          <w:rFonts w:ascii="Times New Roman" w:hAnsi="Times New Roman" w:cs="Times New Roman"/>
          <w:color w:val="000000"/>
          <w:kern w:val="0"/>
        </w:rPr>
        <w:t xml:space="preserve">Воронежская область, </w:t>
      </w:r>
      <w:proofErr w:type="spellStart"/>
      <w:r w:rsidRPr="009808FC">
        <w:rPr>
          <w:rFonts w:ascii="Times New Roman" w:hAnsi="Times New Roman" w:cs="Times New Roman"/>
          <w:color w:val="000000"/>
          <w:kern w:val="0"/>
        </w:rPr>
        <w:t>м.р</w:t>
      </w:r>
      <w:proofErr w:type="spellEnd"/>
      <w:r w:rsidRPr="009808FC">
        <w:rPr>
          <w:rFonts w:ascii="Times New Roman" w:hAnsi="Times New Roman" w:cs="Times New Roman"/>
          <w:color w:val="000000"/>
          <w:kern w:val="0"/>
        </w:rPr>
        <w:t xml:space="preserve">-н Семилукский, </w:t>
      </w:r>
    </w:p>
    <w:p w:rsidR="009808FC" w:rsidRP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right="-426" w:firstLine="284"/>
        <w:jc w:val="center"/>
        <w:rPr>
          <w:rFonts w:ascii="Times New Roman" w:hAnsi="Times New Roman" w:cs="Times New Roman"/>
          <w:color w:val="000000"/>
          <w:kern w:val="0"/>
        </w:rPr>
      </w:pPr>
      <w:proofErr w:type="spellStart"/>
      <w:r w:rsidRPr="009808FC">
        <w:rPr>
          <w:rFonts w:ascii="Times New Roman" w:hAnsi="Times New Roman" w:cs="Times New Roman"/>
          <w:color w:val="000000"/>
          <w:kern w:val="0"/>
        </w:rPr>
        <w:t>с.п</w:t>
      </w:r>
      <w:proofErr w:type="spellEnd"/>
      <w:r w:rsidRPr="009808FC">
        <w:rPr>
          <w:rFonts w:ascii="Times New Roman" w:hAnsi="Times New Roman" w:cs="Times New Roman"/>
          <w:color w:val="000000"/>
          <w:kern w:val="0"/>
        </w:rPr>
        <w:t xml:space="preserve">. </w:t>
      </w:r>
      <w:proofErr w:type="spellStart"/>
      <w:r w:rsidRPr="009808FC">
        <w:rPr>
          <w:rFonts w:ascii="Times New Roman" w:hAnsi="Times New Roman" w:cs="Times New Roman"/>
          <w:color w:val="000000"/>
          <w:kern w:val="0"/>
        </w:rPr>
        <w:t>Девицкое</w:t>
      </w:r>
      <w:proofErr w:type="spellEnd"/>
      <w:r w:rsidRPr="009808FC">
        <w:rPr>
          <w:rFonts w:ascii="Times New Roman" w:hAnsi="Times New Roman" w:cs="Times New Roman"/>
          <w:color w:val="000000"/>
          <w:kern w:val="0"/>
        </w:rPr>
        <w:t>, тер. 8400014, парковка перед зданием 527</w:t>
      </w:r>
    </w:p>
    <w:tbl>
      <w:tblPr>
        <w:tblStyle w:val="ae"/>
        <w:tblW w:w="9639" w:type="dxa"/>
        <w:tblInd w:w="279" w:type="dxa"/>
        <w:tblLook w:val="04A0" w:firstRow="1" w:lastRow="0" w:firstColumn="1" w:lastColumn="0" w:noHBand="0" w:noVBand="1"/>
      </w:tblPr>
      <w:tblGrid>
        <w:gridCol w:w="2835"/>
        <w:gridCol w:w="3402"/>
        <w:gridCol w:w="3402"/>
      </w:tblGrid>
      <w:tr w:rsidR="008F2411" w:rsidRPr="009808FC" w:rsidTr="009808FC">
        <w:tc>
          <w:tcPr>
            <w:tcW w:w="9639" w:type="dxa"/>
            <w:gridSpan w:val="3"/>
            <w:shd w:val="clear" w:color="auto" w:fill="BFBFBF" w:themeFill="background1" w:themeFillShade="BF"/>
          </w:tcPr>
          <w:p w:rsidR="008F2411" w:rsidRPr="009808FC" w:rsidRDefault="008F2411" w:rsidP="00D14B2C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8F2411" w:rsidRPr="009808FC" w:rsidTr="009808FC">
        <w:trPr>
          <w:trHeight w:val="417"/>
        </w:trPr>
        <w:tc>
          <w:tcPr>
            <w:tcW w:w="9639" w:type="dxa"/>
            <w:gridSpan w:val="3"/>
          </w:tcPr>
          <w:p w:rsidR="008F2411" w:rsidRPr="009808FC" w:rsidRDefault="008F2411" w:rsidP="00D14B2C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</w:rPr>
              <w:t>ФИО:</w:t>
            </w:r>
          </w:p>
        </w:tc>
      </w:tr>
      <w:tr w:rsidR="008F2411" w:rsidRPr="009808FC" w:rsidTr="009808FC">
        <w:trPr>
          <w:trHeight w:val="423"/>
        </w:trPr>
        <w:tc>
          <w:tcPr>
            <w:tcW w:w="9639" w:type="dxa"/>
            <w:gridSpan w:val="3"/>
          </w:tcPr>
          <w:p w:rsidR="008F2411" w:rsidRPr="009808FC" w:rsidRDefault="008F2411" w:rsidP="00D14B2C">
            <w:pPr>
              <w:rPr>
                <w:rFonts w:ascii="Times New Roman" w:hAnsi="Times New Roman" w:cs="Times New Roman"/>
              </w:rPr>
            </w:pPr>
            <w:proofErr w:type="gramStart"/>
            <w:r w:rsidRPr="009808FC">
              <w:rPr>
                <w:rFonts w:ascii="Times New Roman" w:hAnsi="Times New Roman" w:cs="Times New Roman"/>
              </w:rPr>
              <w:t xml:space="preserve">Город:   </w:t>
            </w:r>
            <w:proofErr w:type="gramEnd"/>
            <w:r w:rsidRPr="009808FC">
              <w:rPr>
                <w:rFonts w:ascii="Times New Roman" w:hAnsi="Times New Roman" w:cs="Times New Roman"/>
              </w:rPr>
              <w:t xml:space="preserve">                                                                              Дата рождения:</w:t>
            </w:r>
          </w:p>
        </w:tc>
      </w:tr>
      <w:tr w:rsidR="008F2411" w:rsidRPr="009808FC" w:rsidTr="009808FC">
        <w:trPr>
          <w:trHeight w:val="416"/>
        </w:trPr>
        <w:tc>
          <w:tcPr>
            <w:tcW w:w="9639" w:type="dxa"/>
            <w:gridSpan w:val="3"/>
          </w:tcPr>
          <w:p w:rsidR="008F2411" w:rsidRPr="009808FC" w:rsidRDefault="008F2411" w:rsidP="00D14B2C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</w:rPr>
              <w:t>Адрес:</w:t>
            </w:r>
          </w:p>
        </w:tc>
      </w:tr>
      <w:tr w:rsidR="008F2411" w:rsidRPr="009808FC" w:rsidTr="009808FC">
        <w:trPr>
          <w:trHeight w:val="421"/>
        </w:trPr>
        <w:tc>
          <w:tcPr>
            <w:tcW w:w="9639" w:type="dxa"/>
            <w:gridSpan w:val="3"/>
          </w:tcPr>
          <w:p w:rsidR="008F2411" w:rsidRPr="009808FC" w:rsidRDefault="008F2411" w:rsidP="00D14B2C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808FC">
              <w:rPr>
                <w:rFonts w:ascii="Times New Roman" w:hAnsi="Times New Roman" w:cs="Times New Roman"/>
              </w:rPr>
              <w:t xml:space="preserve">Телефон:   </w:t>
            </w:r>
            <w:proofErr w:type="gramEnd"/>
            <w:r w:rsidRPr="009808FC">
              <w:rPr>
                <w:rFonts w:ascii="Times New Roman" w:hAnsi="Times New Roman" w:cs="Times New Roman"/>
              </w:rPr>
              <w:t xml:space="preserve">                                                       E-</w:t>
            </w:r>
            <w:r w:rsidRPr="009808FC">
              <w:rPr>
                <w:rFonts w:ascii="Times New Roman" w:hAnsi="Times New Roman" w:cs="Times New Roman"/>
                <w:lang w:val="en-US"/>
              </w:rPr>
              <w:t>mail:</w:t>
            </w:r>
          </w:p>
        </w:tc>
      </w:tr>
      <w:tr w:rsidR="008F2411" w:rsidRPr="009808FC" w:rsidTr="009808FC">
        <w:trPr>
          <w:trHeight w:val="399"/>
        </w:trPr>
        <w:tc>
          <w:tcPr>
            <w:tcW w:w="9639" w:type="dxa"/>
            <w:gridSpan w:val="3"/>
            <w:tcBorders>
              <w:bottom w:val="single" w:sz="4" w:space="0" w:color="auto"/>
            </w:tcBorders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</w:rPr>
              <w:t>Телефон родственника/доверенного лица:</w:t>
            </w:r>
          </w:p>
        </w:tc>
      </w:tr>
      <w:tr w:rsidR="008F2411" w:rsidRPr="009808FC" w:rsidTr="009808FC">
        <w:tc>
          <w:tcPr>
            <w:tcW w:w="9639" w:type="dxa"/>
            <w:gridSpan w:val="3"/>
            <w:shd w:val="clear" w:color="auto" w:fill="BFBFBF" w:themeFill="background1" w:themeFillShade="BF"/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</w:rPr>
              <w:t>Мотоцикл</w:t>
            </w:r>
          </w:p>
        </w:tc>
      </w:tr>
      <w:tr w:rsidR="008F2411" w:rsidRPr="009808FC" w:rsidTr="009808FC">
        <w:trPr>
          <w:trHeight w:val="382"/>
        </w:trPr>
        <w:tc>
          <w:tcPr>
            <w:tcW w:w="9639" w:type="dxa"/>
            <w:gridSpan w:val="3"/>
            <w:tcBorders>
              <w:bottom w:val="single" w:sz="4" w:space="0" w:color="auto"/>
            </w:tcBorders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  <w:color w:val="000000"/>
                <w:kern w:val="0"/>
              </w:rPr>
              <w:t>Марка, Модель:</w:t>
            </w:r>
          </w:p>
        </w:tc>
      </w:tr>
      <w:tr w:rsidR="008F2411" w:rsidRPr="009808FC" w:rsidTr="009808FC">
        <w:tc>
          <w:tcPr>
            <w:tcW w:w="9639" w:type="dxa"/>
            <w:gridSpan w:val="3"/>
            <w:shd w:val="clear" w:color="auto" w:fill="BFBFBF" w:themeFill="background1" w:themeFillShade="BF"/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  <w:color w:val="000000"/>
                <w:kern w:val="0"/>
              </w:rPr>
              <w:t>Участие в дополнительном классе</w:t>
            </w:r>
          </w:p>
        </w:tc>
      </w:tr>
      <w:tr w:rsidR="008F2411" w:rsidRPr="009808FC" w:rsidTr="009808FC">
        <w:trPr>
          <w:trHeight w:val="349"/>
        </w:trPr>
        <w:tc>
          <w:tcPr>
            <w:tcW w:w="2835" w:type="dxa"/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  <w:color w:val="000000"/>
                <w:kern w:val="0"/>
              </w:rPr>
              <w:t>Девушка</w:t>
            </w:r>
          </w:p>
        </w:tc>
        <w:tc>
          <w:tcPr>
            <w:tcW w:w="3402" w:type="dxa"/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  <w:color w:val="000000"/>
                <w:kern w:val="0"/>
              </w:rPr>
              <w:t>Круизер</w:t>
            </w:r>
          </w:p>
        </w:tc>
        <w:tc>
          <w:tcPr>
            <w:tcW w:w="3402" w:type="dxa"/>
          </w:tcPr>
          <w:p w:rsidR="008F2411" w:rsidRPr="009808FC" w:rsidRDefault="008F2411" w:rsidP="008F2411">
            <w:pPr>
              <w:rPr>
                <w:rFonts w:ascii="Times New Roman" w:hAnsi="Times New Roman" w:cs="Times New Roman"/>
              </w:rPr>
            </w:pPr>
            <w:r w:rsidRPr="009808FC">
              <w:rPr>
                <w:rFonts w:ascii="Times New Roman" w:hAnsi="Times New Roman" w:cs="Times New Roman"/>
                <w:color w:val="000000"/>
                <w:kern w:val="0"/>
              </w:rPr>
              <w:t>Юниор (до 14 лет)</w:t>
            </w:r>
          </w:p>
        </w:tc>
      </w:tr>
    </w:tbl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Нижеподписавшийся обязуется исполнять указания судей и организаторов; понимает, что </w:t>
      </w:r>
      <w:proofErr w:type="spellStart"/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мотоспортивное</w:t>
      </w:r>
      <w:proofErr w:type="spellEnd"/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мероприятие является небезопасным и сопряжено с риском, отказывается от каких-либо материальных или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иных претензий к организаторам, зрителям и другим участникам данных соревнований. Нижеподписавшийся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согласен никогда не обращаться в суд или предъявлять судебные или иные иски против Организатора, и других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должностных лиц Соревнований, а также не предъявлять и не способствовать предъявлению любых претензий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в связи с ущербом или основаниям для судебного преследования, которые он сам, его наследники, исполнители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или управляющие могут иметь в связи с травмами, которые могут случиться с ним или с ущербом для его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собственности в связи с деятельностью, предусмотренной данными Соревнованиями. Нижеподписавшийся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обязуется не поддерживать против Организатора и других должностных лиц Соревнований любые претензии,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иски и процессуальные действия любого типа и характера, которые могут быть предъявлены или возбуждены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любыми лицами или организациями, связанные прямо или косвенно с его участием в данных соревнованиях.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Нижеподписавшийся подтверждает, что данные, указанные в заявке, верны и что заявленный мотоцикл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соответствует Техническим требованиям, указанным в Положении.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________________________________________________________________________________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kern w:val="0"/>
          <w:sz w:val="22"/>
          <w:szCs w:val="22"/>
        </w:rPr>
      </w:pPr>
      <w:r>
        <w:rPr>
          <w:rFonts w:ascii="Times New Roman" w:hAnsi="Times New Roman" w:cs="Times New Roman"/>
          <w:color w:val="000000"/>
          <w:kern w:val="0"/>
          <w:sz w:val="22"/>
          <w:szCs w:val="22"/>
        </w:rPr>
        <w:t>Подпись участника и расшифровка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Даю согласие на обработку предоставленных мной в заявке персональных данных в следующих целях: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ФИО; город; марка, модель мотоцикла – используются судьями соревнований в целях подсчета результатов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соревнований, сбора статистики. Согласен на публикацию этих данных в сети интернет для оглашения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результатов соревнований. Контактная информация (</w:t>
      </w:r>
      <w:proofErr w:type="spellStart"/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e-mail</w:t>
      </w:r>
      <w:proofErr w:type="spellEnd"/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, телефон, дата рождения, адрес) может быть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>
        <w:rPr>
          <w:rFonts w:ascii="Times New Roman" w:hAnsi="Times New Roman" w:cs="Times New Roman"/>
          <w:color w:val="000000"/>
          <w:kern w:val="0"/>
          <w:sz w:val="19"/>
          <w:szCs w:val="19"/>
        </w:rPr>
        <w:t>использована для оповещения в случае форс-мажорных обстоятельств.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________________________________________________________________________________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kern w:val="0"/>
          <w:sz w:val="22"/>
          <w:szCs w:val="22"/>
        </w:rPr>
      </w:pPr>
      <w:r>
        <w:rPr>
          <w:rFonts w:ascii="Times New Roman" w:hAnsi="Times New Roman" w:cs="Times New Roman"/>
          <w:color w:val="000000"/>
          <w:kern w:val="0"/>
          <w:sz w:val="22"/>
          <w:szCs w:val="22"/>
        </w:rPr>
        <w:t>Подпись участника и расшифровка</w:t>
      </w:r>
    </w:p>
    <w:tbl>
      <w:tblPr>
        <w:tblStyle w:val="ae"/>
        <w:tblW w:w="0" w:type="auto"/>
        <w:tblInd w:w="279" w:type="dxa"/>
        <w:tblLook w:val="04A0" w:firstRow="1" w:lastRow="0" w:firstColumn="1" w:lastColumn="0" w:noHBand="0" w:noVBand="1"/>
      </w:tblPr>
      <w:tblGrid>
        <w:gridCol w:w="4819"/>
        <w:gridCol w:w="4820"/>
      </w:tblGrid>
      <w:tr w:rsidR="009808FC" w:rsidTr="009808FC">
        <w:trPr>
          <w:trHeight w:val="375"/>
        </w:trPr>
        <w:tc>
          <w:tcPr>
            <w:tcW w:w="9639" w:type="dxa"/>
            <w:gridSpan w:val="2"/>
            <w:shd w:val="clear" w:color="auto" w:fill="BFBFBF" w:themeFill="background1" w:themeFillShade="BF"/>
          </w:tcPr>
          <w:p w:rsidR="009808FC" w:rsidRPr="009808FC" w:rsidRDefault="009808FC" w:rsidP="009808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Информация заполняется организаторами</w:t>
            </w:r>
          </w:p>
        </w:tc>
      </w:tr>
      <w:tr w:rsidR="009808FC" w:rsidTr="009808FC">
        <w:trPr>
          <w:trHeight w:val="409"/>
        </w:trPr>
        <w:tc>
          <w:tcPr>
            <w:tcW w:w="4819" w:type="dxa"/>
          </w:tcPr>
          <w:p w:rsidR="009808FC" w:rsidRDefault="009808FC" w:rsidP="009808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Класс участника</w:t>
            </w:r>
          </w:p>
        </w:tc>
        <w:tc>
          <w:tcPr>
            <w:tcW w:w="4820" w:type="dxa"/>
          </w:tcPr>
          <w:p w:rsidR="009808FC" w:rsidRPr="009808FC" w:rsidRDefault="009808FC" w:rsidP="009808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Номер участника</w:t>
            </w:r>
          </w:p>
        </w:tc>
      </w:tr>
    </w:tbl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  <w:sz w:val="22"/>
          <w:szCs w:val="22"/>
        </w:rPr>
      </w:pP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Техническая инспекция пройдена: _________________________________________________</w:t>
      </w:r>
    </w:p>
    <w:p w:rsidR="009808FC" w:rsidRDefault="009808FC" w:rsidP="009808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Заявку принял: __________________________________________________________________</w:t>
      </w:r>
    </w:p>
    <w:p w:rsidR="00205285" w:rsidRDefault="00205285" w:rsidP="00D14B2C">
      <w:pPr>
        <w:ind w:firstLine="284"/>
      </w:pPr>
    </w:p>
    <w:sectPr w:rsidR="00205285" w:rsidSect="00D14B2C">
      <w:pgSz w:w="11906" w:h="16838"/>
      <w:pgMar w:top="1134" w:right="850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12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D8087B"/>
    <w:multiLevelType w:val="hybridMultilevel"/>
    <w:tmpl w:val="14E0548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40116D"/>
    <w:multiLevelType w:val="hybridMultilevel"/>
    <w:tmpl w:val="848EAF8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D0D0512"/>
    <w:multiLevelType w:val="hybridMultilevel"/>
    <w:tmpl w:val="57B409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D37D27"/>
    <w:multiLevelType w:val="hybridMultilevel"/>
    <w:tmpl w:val="0F0206C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4C1B77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3082AE1"/>
    <w:multiLevelType w:val="hybridMultilevel"/>
    <w:tmpl w:val="6E982DB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D40229A"/>
    <w:multiLevelType w:val="hybridMultilevel"/>
    <w:tmpl w:val="2A185A38"/>
    <w:lvl w:ilvl="0" w:tplc="0419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8" w15:restartNumberingAfterBreak="0">
    <w:nsid w:val="6744574C"/>
    <w:multiLevelType w:val="hybridMultilevel"/>
    <w:tmpl w:val="98C0ABD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77509633">
    <w:abstractNumId w:val="0"/>
  </w:num>
  <w:num w:numId="2" w16cid:durableId="687605994">
    <w:abstractNumId w:val="2"/>
  </w:num>
  <w:num w:numId="3" w16cid:durableId="1951666996">
    <w:abstractNumId w:val="7"/>
  </w:num>
  <w:num w:numId="4" w16cid:durableId="315382558">
    <w:abstractNumId w:val="5"/>
  </w:num>
  <w:num w:numId="5" w16cid:durableId="1615018616">
    <w:abstractNumId w:val="4"/>
  </w:num>
  <w:num w:numId="6" w16cid:durableId="695885769">
    <w:abstractNumId w:val="8"/>
  </w:num>
  <w:num w:numId="7" w16cid:durableId="1559626366">
    <w:abstractNumId w:val="6"/>
  </w:num>
  <w:num w:numId="8" w16cid:durableId="1841890173">
    <w:abstractNumId w:val="1"/>
  </w:num>
  <w:num w:numId="9" w16cid:durableId="1229000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2C"/>
    <w:rsid w:val="00013EA0"/>
    <w:rsid w:val="00071A6C"/>
    <w:rsid w:val="00205285"/>
    <w:rsid w:val="003D6793"/>
    <w:rsid w:val="004862C4"/>
    <w:rsid w:val="007E4370"/>
    <w:rsid w:val="00827A62"/>
    <w:rsid w:val="008F2411"/>
    <w:rsid w:val="009708B4"/>
    <w:rsid w:val="009808FC"/>
    <w:rsid w:val="00A024B4"/>
    <w:rsid w:val="00B457A1"/>
    <w:rsid w:val="00CB5F05"/>
    <w:rsid w:val="00D14B2C"/>
    <w:rsid w:val="00E01783"/>
    <w:rsid w:val="00E03873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3608E0"/>
  <w15:chartTrackingRefBased/>
  <w15:docId w15:val="{79614BD4-4F16-CD4F-AC9C-1834F5E3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4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4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4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4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4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4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4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4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4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4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4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4B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4B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4B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4B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4B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4B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4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4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4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4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4B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4B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4B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4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4B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14B2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14B2C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14B2C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071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ymkhana-cup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google.com/file/d/1vP2QOvxGAuiWFLhWO8eBZh5zzFNAg4N5/view?usp=drive_lin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athletes/li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4</cp:revision>
  <dcterms:created xsi:type="dcterms:W3CDTF">2026-07-23T20:41:00Z</dcterms:created>
  <dcterms:modified xsi:type="dcterms:W3CDTF">2026-07-24T08:30:00Z</dcterms:modified>
</cp:coreProperties>
</file>